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2551A" w14:textId="0C6F79C2" w:rsidR="00787A15" w:rsidRDefault="00787A15" w:rsidP="00AC43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Утвержден</w:t>
      </w:r>
      <w:r w:rsidR="006771E0">
        <w:rPr>
          <w:rFonts w:ascii="Times New Roman" w:hAnsi="Times New Roman" w:cs="Times New Roman"/>
          <w:bCs/>
          <w:sz w:val="28"/>
          <w:szCs w:val="28"/>
        </w:rPr>
        <w:t>ы</w:t>
      </w:r>
    </w:p>
    <w:p w14:paraId="08182BD3" w14:textId="77777777" w:rsidR="00787A15" w:rsidRDefault="00787A15" w:rsidP="00AC43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постановлением Правительства</w:t>
      </w:r>
    </w:p>
    <w:p w14:paraId="0B70C87F" w14:textId="648CC96C" w:rsidR="00787A15" w:rsidRDefault="00787A15" w:rsidP="00AC43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Брянской области</w:t>
      </w:r>
    </w:p>
    <w:p w14:paraId="6715863D" w14:textId="3076B274" w:rsidR="00AC43C4" w:rsidRPr="004D3338" w:rsidRDefault="00AC43C4" w:rsidP="00AC43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_____________ 20 __ г. № _____</w:t>
      </w:r>
    </w:p>
    <w:p w14:paraId="3FCBADCC" w14:textId="77777777" w:rsidR="00AC43C4" w:rsidRPr="004D3338" w:rsidRDefault="00AC43C4" w:rsidP="00AC43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2DB33C6" w14:textId="77777777" w:rsidR="008D09CC" w:rsidRDefault="008D09CC" w:rsidP="00AC43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43CFB1E" w14:textId="7B6DE1F5" w:rsidR="008D09CC" w:rsidRDefault="008D09CC" w:rsidP="008D09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323E6">
        <w:rPr>
          <w:rFonts w:ascii="Times New Roman" w:hAnsi="Times New Roman" w:cs="Times New Roman"/>
          <w:sz w:val="28"/>
          <w:szCs w:val="28"/>
        </w:rPr>
        <w:t>РАВИЛА</w:t>
      </w:r>
    </w:p>
    <w:p w14:paraId="274513FF" w14:textId="77777777" w:rsidR="008D09CC" w:rsidRDefault="008D09CC" w:rsidP="008D09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FC0823" w14:textId="6ED5E552" w:rsidR="008D09CC" w:rsidRPr="00787A15" w:rsidRDefault="008D09CC" w:rsidP="00C62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иных межбюджетных трансфертов бюджетам муниципальных образований Брянской области </w:t>
      </w:r>
      <w:r w:rsidR="00FC30A9">
        <w:rPr>
          <w:rFonts w:ascii="Times New Roman" w:hAnsi="Times New Roman" w:cs="Times New Roman"/>
          <w:sz w:val="28"/>
          <w:szCs w:val="28"/>
        </w:rPr>
        <w:t xml:space="preserve">на создание комфортной городской среды в малых городах и исторических поселениях </w:t>
      </w:r>
      <w:r>
        <w:rPr>
          <w:rFonts w:ascii="Times New Roman" w:hAnsi="Times New Roman" w:cs="Times New Roman"/>
          <w:sz w:val="28"/>
          <w:szCs w:val="28"/>
        </w:rPr>
        <w:t>– победителя</w:t>
      </w:r>
      <w:r w:rsidR="00FC30A9">
        <w:rPr>
          <w:rFonts w:ascii="Times New Roman" w:hAnsi="Times New Roman" w:cs="Times New Roman"/>
          <w:sz w:val="28"/>
          <w:szCs w:val="28"/>
        </w:rPr>
        <w:t xml:space="preserve">х </w:t>
      </w:r>
      <w:r w:rsidRPr="00787A15">
        <w:rPr>
          <w:rFonts w:ascii="Times New Roman" w:hAnsi="Times New Roman" w:cs="Times New Roman"/>
          <w:sz w:val="28"/>
          <w:szCs w:val="28"/>
        </w:rPr>
        <w:t>Всероссийского конкурса лучших проектов создания</w:t>
      </w:r>
      <w:r w:rsidR="00787A15" w:rsidRPr="00787A15">
        <w:rPr>
          <w:rFonts w:ascii="Times New Roman" w:hAnsi="Times New Roman" w:cs="Times New Roman"/>
          <w:sz w:val="28"/>
          <w:szCs w:val="28"/>
        </w:rPr>
        <w:t xml:space="preserve"> </w:t>
      </w:r>
      <w:r w:rsidRPr="00787A15">
        <w:rPr>
          <w:rFonts w:ascii="Times New Roman" w:hAnsi="Times New Roman" w:cs="Times New Roman"/>
          <w:sz w:val="28"/>
          <w:szCs w:val="28"/>
        </w:rPr>
        <w:t>комфортной городской среды</w:t>
      </w:r>
      <w:r w:rsidR="00787A15" w:rsidRPr="00787A15">
        <w:rPr>
          <w:rFonts w:ascii="Times New Roman" w:hAnsi="Times New Roman" w:cs="Times New Roman"/>
          <w:sz w:val="28"/>
          <w:szCs w:val="28"/>
        </w:rPr>
        <w:t xml:space="preserve">, </w:t>
      </w:r>
      <w:r w:rsidR="00FC30A9">
        <w:rPr>
          <w:rFonts w:ascii="Times New Roman" w:hAnsi="Times New Roman" w:cs="Times New Roman"/>
          <w:sz w:val="28"/>
          <w:szCs w:val="28"/>
        </w:rPr>
        <w:t>в рамках реализации государственной</w:t>
      </w:r>
      <w:r w:rsidR="00C62CAB">
        <w:rPr>
          <w:rFonts w:ascii="Times New Roman" w:hAnsi="Times New Roman" w:cs="Times New Roman"/>
          <w:sz w:val="28"/>
          <w:szCs w:val="28"/>
        </w:rPr>
        <w:t xml:space="preserve"> </w:t>
      </w:r>
      <w:r w:rsidR="00FC30A9">
        <w:rPr>
          <w:rFonts w:ascii="Times New Roman" w:hAnsi="Times New Roman" w:cs="Times New Roman"/>
          <w:sz w:val="28"/>
          <w:szCs w:val="28"/>
        </w:rPr>
        <w:t>программы «Формирование современной городской среды Брянской области»</w:t>
      </w:r>
    </w:p>
    <w:p w14:paraId="37762640" w14:textId="3BFD20EE" w:rsidR="008D09CC" w:rsidRPr="00787A15" w:rsidRDefault="008D09CC" w:rsidP="008D0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E50CD8" w14:textId="362EE982" w:rsidR="008D09CC" w:rsidRDefault="008D09CC" w:rsidP="008D0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AD044C" w14:textId="77777777" w:rsidR="0056706E" w:rsidRDefault="0056706E" w:rsidP="005670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33"/>
      <w:bookmarkStart w:id="1" w:name="sub_10001"/>
      <w:r>
        <w:rPr>
          <w:rFonts w:ascii="Times New Roman" w:hAnsi="Times New Roman" w:cs="Times New Roman"/>
          <w:sz w:val="28"/>
          <w:szCs w:val="28"/>
        </w:rPr>
        <w:t>1. Настоящие Правила устанавливают цели и условия предоставления и распределения иных межбюджетных трансфертов бюджетам муниципальных образований Брянской области на финансирование мероприятий по созданию комфортной городской среды в малых городах и исторических поселениях – победителях Конкурса (далее – иные межбюджетные трансферты).</w:t>
      </w:r>
    </w:p>
    <w:p w14:paraId="588A87C9" w14:textId="77777777" w:rsidR="0056706E" w:rsidRDefault="0056706E" w:rsidP="005670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настоящих Правилах используются понятия, установленные постановлением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Правительства Российской Федерации от 7 марта 2018 года № 237 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– победителей Всероссийского конкурса лучших проектов создания комфортной городской среды, в том числе источником финансового обеспечения которых являются бюджетные ассигнования резервного фонда Правительства Российской Федерации» (далее -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Правительства Российской Федерации от 7 марта 2018 года № 237).</w:t>
      </w:r>
    </w:p>
    <w:p w14:paraId="5588225A" w14:textId="77777777" w:rsidR="0056706E" w:rsidRDefault="0056706E" w:rsidP="005670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02"/>
      <w:bookmarkEnd w:id="1"/>
      <w:r>
        <w:rPr>
          <w:rFonts w:ascii="Times New Roman" w:hAnsi="Times New Roman" w:cs="Times New Roman"/>
          <w:sz w:val="28"/>
          <w:szCs w:val="28"/>
        </w:rPr>
        <w:t>2. Иные межбюджетные трансферты предоставляется бюджетам муниципальных образований Брянской области с целью реализации комплекса мероприятий по благоустройству общественных территорий муниципальных образований, предусмотренных проектом, направленных в том числе на улучшение архитектурного облика муниципальных образований, создание пешеходных и туристических маршрутов, условий для рекреации и занятия спортом, повышение уровня санитарно-эпидемиологического и экологического благополучия жителей в малых городах и исторических поселениях, в том числе мероприятий по созданию и восстановлению дорожных покрытий, устройству освещения, ливневой канализации, озеленению, созданию и размещению малых архитектурных форм, а также по созданию инфраструктуры, обслуживающей общественные пространства.</w:t>
      </w:r>
    </w:p>
    <w:p w14:paraId="629ACBF5" w14:textId="77777777" w:rsidR="0056706E" w:rsidRDefault="0056706E" w:rsidP="005670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Иные межбюджетные трансферты предоставляются в пределах </w:t>
      </w:r>
      <w:r>
        <w:rPr>
          <w:rFonts w:ascii="Times New Roman" w:hAnsi="Times New Roman" w:cs="Times New Roman"/>
          <w:sz w:val="28"/>
          <w:szCs w:val="28"/>
        </w:rPr>
        <w:lastRenderedPageBreak/>
        <w:t>бюджетных ассигнований, предусмотренных законом Брянской области об областном бюджете на соответствующий финансовый год и плановый период, и лимитов бюджетных обязательств, доведенных в установленном порядке до главного распорядителя средств областного бюджета, как получателя средств областного бюджета, на цели, указанные в пункте 2 настоящих Правил.</w:t>
      </w:r>
    </w:p>
    <w:p w14:paraId="678F5A1B" w14:textId="77777777" w:rsidR="0056706E" w:rsidRDefault="0056706E" w:rsidP="005670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Главным распорядителем средств областного бюджета является департамент топливно-энергетического комплекса и жилищно-коммунального хозяйства Брянской области (далее – департамент).</w:t>
      </w:r>
    </w:p>
    <w:p w14:paraId="0180B16D" w14:textId="77777777" w:rsidR="0056706E" w:rsidRDefault="0056706E" w:rsidP="005670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Получателями иных межбюджетных трансфертов являются органы местного самоуправления муниципальных образований Брянской области – победителей Всероссийского конкурса лучших проектов создания комфортной городской среды.</w:t>
      </w:r>
    </w:p>
    <w:p w14:paraId="4123607D" w14:textId="77777777" w:rsidR="0056706E" w:rsidRDefault="0056706E" w:rsidP="005670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Победители Конкурса определяются в соответствии с Правилами проведения конкурса, установленными постановлением Правительства Российской Федерации от 7 марта 2018 года № 237.</w:t>
      </w:r>
    </w:p>
    <w:p w14:paraId="0539769A" w14:textId="668EC0A6" w:rsidR="0056706E" w:rsidRDefault="0056706E" w:rsidP="005670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03"/>
      <w:r>
        <w:rPr>
          <w:rFonts w:ascii="Times New Roman" w:hAnsi="Times New Roman" w:cs="Times New Roman"/>
          <w:sz w:val="28"/>
          <w:szCs w:val="28"/>
        </w:rPr>
        <w:t>6. Условиями предоставления иных межбюджетных трансфертов бюджетам муниципальных образований Брянской области на цели, предусмотренные</w:t>
      </w:r>
      <w:r>
        <w:rPr>
          <w:rFonts w:ascii="Times New Roman" w:hAnsi="Times New Roman" w:cs="Times New Roman"/>
          <w:sz w:val="28"/>
          <w:szCs w:val="28"/>
        </w:rPr>
        <w:t xml:space="preserve"> пунктом 2 </w:t>
      </w:r>
      <w:r>
        <w:rPr>
          <w:rFonts w:ascii="Times New Roman" w:hAnsi="Times New Roman" w:cs="Times New Roman"/>
          <w:sz w:val="28"/>
          <w:szCs w:val="28"/>
        </w:rPr>
        <w:t>настоящих Правил, являются:</w:t>
      </w:r>
    </w:p>
    <w:p w14:paraId="0887B310" w14:textId="77777777" w:rsidR="0056706E" w:rsidRDefault="0056706E" w:rsidP="005670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32"/>
      <w:bookmarkEnd w:id="3"/>
      <w:r>
        <w:rPr>
          <w:rFonts w:ascii="Times New Roman" w:hAnsi="Times New Roman" w:cs="Times New Roman"/>
          <w:sz w:val="28"/>
          <w:szCs w:val="28"/>
        </w:rPr>
        <w:t>а) наличие в муниципальных образованиях Брянской области, утвержденной муниципальной программы «Формирование комфортной городской среды», предусматривающей комплекс мероприятий, связанных с реализацией до 31 декабря года, следующего за годом предоставления иных межбюджетных трансфертов, проекта муниципального образования – победителя Конкурса;</w:t>
      </w:r>
    </w:p>
    <w:bookmarkEnd w:id="4"/>
    <w:p w14:paraId="58ED1A5E" w14:textId="77777777" w:rsidR="0056706E" w:rsidRDefault="0056706E" w:rsidP="005670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наличие решения Федеральной конкурсной комиссии по организации и проведению Конкурса о признании победителем конкурса муниципальных образований, расположенных на территории Брянской области;</w:t>
      </w:r>
    </w:p>
    <w:p w14:paraId="1B1972C6" w14:textId="77777777" w:rsidR="0056706E" w:rsidRDefault="0056706E" w:rsidP="005670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наличие согласованного Министерством строительства и жилищно-коммунального хозяйства Российской Федерации и высшим должностным лицом (председателем высшего исполнительного органа) Брянской области графика выполнения мероприятий на территории муниципальных образований Брянской области.</w:t>
      </w:r>
    </w:p>
    <w:p w14:paraId="3A54DB9D" w14:textId="77777777" w:rsidR="0056706E" w:rsidRDefault="0056706E" w:rsidP="005670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Критерием отбора муниципальных образований для предоставления иных межбюджетных трансфертов является решение Федеральной комиссии по организации и проведению конкурса о признании победителем конкурса муниципальных образований, расположенных на территории Брянской области, принятое в соответствии с Правилами проведения конкурса, установленных постановлением Правительства Российской Федерации от 7 марта 2018 года № 237.</w:t>
      </w:r>
    </w:p>
    <w:p w14:paraId="6479ED06" w14:textId="77777777" w:rsidR="0056706E" w:rsidRDefault="0056706E" w:rsidP="0056706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8. Распределение иных межбюджетных трансфертов бюджетам муниципальных образований Брянской области утверждается законом Брянской области об областном бюджете на соответствующий финансовый год и плановый период и (или) нормативным правовым актом Правительства Брянской области.</w:t>
      </w:r>
    </w:p>
    <w:bookmarkEnd w:id="2"/>
    <w:p w14:paraId="3486FAF6" w14:textId="77777777" w:rsidR="0056706E" w:rsidRDefault="0056706E" w:rsidP="0056706E">
      <w:pPr>
        <w:pStyle w:val="a7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 Муниципальные образования Брянской области осуществляют закупку товаров, работ, услуг на реализацию целей, предусмотренных пунктом 2 настоящих Правил,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14:paraId="39568BE8" w14:textId="77777777" w:rsidR="0056706E" w:rsidRDefault="0056706E" w:rsidP="0056706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10. Предоставление иных межбюджетных трансфертов из областного бюджета осуществляется на основании соглашения о </w:t>
      </w:r>
      <w:r>
        <w:rPr>
          <w:sz w:val="28"/>
          <w:szCs w:val="28"/>
        </w:rPr>
        <w:t xml:space="preserve">предоставлении иного межбюджетного трансферта, имеющего целевое назначение, </w:t>
      </w:r>
      <w:r>
        <w:rPr>
          <w:sz w:val="28"/>
          <w:szCs w:val="28"/>
          <w:shd w:val="clear" w:color="auto" w:fill="FFFFFF"/>
        </w:rPr>
        <w:t>подготавливаемого (формируемого) и заключаемого с использованием государственной интегрированной информационной системы управления общественными финансами «Электронный бюджет» по форме, аналогичной типовой форме, утверждаемой Министерством финансов Российской Федерации для соглашений, указанных в п. 2 статьи 132.1. Бюджетного кодекса Российской Федерации.</w:t>
      </w:r>
    </w:p>
    <w:p w14:paraId="48420345" w14:textId="77777777" w:rsidR="0056706E" w:rsidRDefault="0056706E" w:rsidP="0056706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соглашение могут вноситься изменения и дополнения путем заключения дополнительных соглашений.</w:t>
      </w:r>
    </w:p>
    <w:p w14:paraId="27844C8E" w14:textId="77777777" w:rsidR="0056706E" w:rsidRDefault="0056706E" w:rsidP="0056706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11. </w:t>
      </w:r>
      <w:r>
        <w:rPr>
          <w:sz w:val="28"/>
          <w:szCs w:val="28"/>
          <w:shd w:val="clear" w:color="auto" w:fill="FFFFFF"/>
        </w:rPr>
        <w:t>Перечисление иных межбюджетных трансфертов из областного бюджета осуществляется в установленном порядке на единые счета бюджетов муниципальных образований Брянской области, открытые финансовым органам муниципальных образований в территориальных органах Федерального казначейства.</w:t>
      </w:r>
    </w:p>
    <w:p w14:paraId="197998F0" w14:textId="77777777" w:rsidR="0056706E" w:rsidRDefault="0056706E" w:rsidP="0056706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Муниципальные образования Брянской области представляют в де</w:t>
      </w:r>
      <w:r>
        <w:rPr>
          <w:rFonts w:ascii="Times New Roman" w:hAnsi="Times New Roman" w:cs="Times New Roman"/>
          <w:sz w:val="28"/>
          <w:szCs w:val="28"/>
        </w:rPr>
        <w:t>партамент заявку на перечисление иных межбюджетных трансфертов в свободной форме с указанием наименования проекта и размера необходимых средств (далее – заявка), с приложением следующих документов:</w:t>
      </w:r>
    </w:p>
    <w:p w14:paraId="68ECEF40" w14:textId="77777777" w:rsidR="0056706E" w:rsidRDefault="0056706E" w:rsidP="0056706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а) копии муниципальных контрактов или договоров (соглашений), заключенных на выполнение работ, предусмотренных в рамках реализации мероприятий, финансирование которых осуществляется с привлечением средств иного межбюджетного трансферта;</w:t>
      </w:r>
    </w:p>
    <w:p w14:paraId="64A34FB3" w14:textId="77777777" w:rsidR="0056706E" w:rsidRDefault="0056706E" w:rsidP="0056706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копии актов о приемке выполненных работ по форме КС-2 и копии справок о стоимости выполненных работ и затрат по форме КС-3, или иных актов приема-передачи работ, услуг; копии товарно-транспортных накладных и иных документов, подтверждающих поставку и приемку товаров (в случае оплаты поставки товара);</w:t>
      </w:r>
    </w:p>
    <w:p w14:paraId="683583FB" w14:textId="77777777" w:rsidR="0056706E" w:rsidRDefault="0056706E" w:rsidP="0056706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копии проектно-сметной документации на выполнение работ;</w:t>
      </w:r>
    </w:p>
    <w:p w14:paraId="68151AFC" w14:textId="77777777" w:rsidR="0056706E" w:rsidRDefault="0056706E" w:rsidP="0056706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копии положительного заключения государственной экспертизы на проектно-сметную документацию или достоверности сметной стоимости в случаях, установленных действующим законодательством (при наличии).</w:t>
      </w:r>
    </w:p>
    <w:p w14:paraId="0CB9177B" w14:textId="77777777" w:rsidR="0056706E" w:rsidRDefault="0056706E" w:rsidP="0056706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>
        <w:rPr>
          <w:sz w:val="28"/>
          <w:szCs w:val="28"/>
          <w:shd w:val="clear" w:color="auto" w:fill="FFFFFF"/>
        </w:rPr>
        <w:t>Результатом использования иных межбюджетных трансфертов является количество проектов создания комфортной городской среды в малых городах и исторических поселениях, реализованных муниципальными образованиями Брянской области, в срок, установленный графиком выполнения мероприятий.</w:t>
      </w:r>
    </w:p>
    <w:p w14:paraId="33C68CAC" w14:textId="77777777" w:rsidR="0056706E" w:rsidRDefault="0056706E" w:rsidP="0056706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Оценка эффективности использования муниципальными образованиями Брянской области иных межбюджетных трансфертов из </w:t>
      </w:r>
      <w:r>
        <w:rPr>
          <w:sz w:val="28"/>
          <w:szCs w:val="28"/>
        </w:rPr>
        <w:lastRenderedPageBreak/>
        <w:t>областного бюджета осуществляется ежегодно департаментом путем сравнения фактически достигнутых и плановых значений результата использования иных межбюджетных трансфертов из областного бюджета.</w:t>
      </w:r>
    </w:p>
    <w:p w14:paraId="630F64CB" w14:textId="77777777" w:rsidR="0056706E" w:rsidRDefault="0056706E" w:rsidP="0056706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14. Контроль за соблюдением муниципальными образованиями Брянской области условий предоставления и использования иных межбюджетных трансфертов из областного бюджета, достижением значений результата использования указанного иного межбюджетного трансферта, реализацией графика выполнения мероприятий осуществляется департаментом и уполномоченными органами государственного финансового контроля, путем проведения оценки отчетности муниципальных образований Брянской области:</w:t>
      </w:r>
    </w:p>
    <w:p w14:paraId="609AB66E" w14:textId="77777777" w:rsidR="0056706E" w:rsidRDefault="0056706E" w:rsidP="0056706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представляемой ежеквартально, до 15-го числа месяца, следующего за отчетным кварталом;</w:t>
      </w:r>
    </w:p>
    <w:p w14:paraId="2A558F60" w14:textId="77777777" w:rsidR="0056706E" w:rsidRDefault="0056706E" w:rsidP="0056706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представляемой до 15 января года, следующего за годом предоставления субсидии, - до 1 апреля года, следующего за годом предоставления субсидии;</w:t>
      </w:r>
    </w:p>
    <w:p w14:paraId="2F6A218E" w14:textId="77777777" w:rsidR="0056706E" w:rsidRDefault="0056706E" w:rsidP="0056706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предоставляемой до 15 января года, следующего за годом окончания реализации проектов создания современной городской среды, - до 1 апреля года, следующего за годом окончания реализации проектов.</w:t>
      </w:r>
    </w:p>
    <w:p w14:paraId="15960999" w14:textId="77777777" w:rsidR="0056706E" w:rsidRDefault="0056706E" w:rsidP="0056706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 Ответственность за достоверность представляемых в департамент сведений и соблюдение условий, предусмотренных настоящими Правилами и соглашением о предоставлении иного межбюджетного трансферта, возлагается на муниципальные образования Брянской области, с которым заключено соглашение о предоставлении иного межбюджетного трансферта.</w:t>
      </w:r>
    </w:p>
    <w:p w14:paraId="37FAF139" w14:textId="77777777" w:rsidR="0056706E" w:rsidRDefault="0056706E" w:rsidP="0056706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16. В случае нарушения муниципальными образованиями Брянской области целей, установленных при предоставлении иных межбюджетных трансфертов, к ним применяются бюджетные меры принуждения в соответствии с бюджетным законодательством Российской Федерации.</w:t>
      </w:r>
    </w:p>
    <w:p w14:paraId="25BE9388" w14:textId="3104EBDA" w:rsidR="00B750F5" w:rsidRPr="00CB6C3D" w:rsidRDefault="0056706E" w:rsidP="0056706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17. Не использованный по состоянию на 1 января финансового года, следующего за отчетным, остаток средств иного межбюджетного трансферта, подлежит возврату муниципальными образованиями Брянской области в бюджет Брянской области в сроки, установленные бюджетным законодательством Российской Федерации.</w:t>
      </w:r>
    </w:p>
    <w:p w14:paraId="3173A108" w14:textId="1B2E9283" w:rsidR="00B750F5" w:rsidRDefault="00B750F5" w:rsidP="0073204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bookmarkEnd w:id="0"/>
    <w:p w14:paraId="42A3C2B1" w14:textId="77777777" w:rsidR="00F16444" w:rsidRDefault="00F16444" w:rsidP="00F1644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38D8E1AA" w14:textId="77777777" w:rsidR="00F16444" w:rsidRDefault="00F16444" w:rsidP="00F1644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46631F4A" w14:textId="77777777" w:rsidR="006771E0" w:rsidRDefault="006771E0" w:rsidP="00F1644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14FCFD31" w14:textId="2BC5F96B" w:rsidR="006771E0" w:rsidRDefault="006771E0" w:rsidP="00F1644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64FE3D69" w14:textId="0886C030" w:rsidR="00B750F5" w:rsidRDefault="00B750F5" w:rsidP="00F1644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34879927" w14:textId="510B2AFC" w:rsidR="00B750F5" w:rsidRDefault="00B750F5" w:rsidP="00F1644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347CD9C4" w14:textId="77777777" w:rsidR="00B750F5" w:rsidRDefault="00B750F5" w:rsidP="00F1644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6E47E6A7" w14:textId="77777777" w:rsidR="006771E0" w:rsidRDefault="006771E0" w:rsidP="00F1644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61D38461" w14:textId="77777777" w:rsidR="006771E0" w:rsidRDefault="006771E0" w:rsidP="00F1644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7941002A" w14:textId="77777777" w:rsidR="006771E0" w:rsidRDefault="006771E0" w:rsidP="00F1644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00851172" w14:textId="77777777" w:rsidR="006771E0" w:rsidRDefault="006771E0" w:rsidP="00F1644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0D4D4C47" w14:textId="7474E510" w:rsidR="006771E0" w:rsidRDefault="006771E0" w:rsidP="006771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Утверждена</w:t>
      </w:r>
    </w:p>
    <w:p w14:paraId="69740540" w14:textId="77777777" w:rsidR="006771E0" w:rsidRDefault="006771E0" w:rsidP="006771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постановлением Правительства</w:t>
      </w:r>
    </w:p>
    <w:p w14:paraId="22FA50B4" w14:textId="77777777" w:rsidR="006771E0" w:rsidRDefault="006771E0" w:rsidP="006771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Брянской области</w:t>
      </w:r>
    </w:p>
    <w:p w14:paraId="77F6C4CE" w14:textId="77777777" w:rsidR="006771E0" w:rsidRPr="004D3338" w:rsidRDefault="006771E0" w:rsidP="006771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_____________ 20 __ г. № _____</w:t>
      </w:r>
    </w:p>
    <w:p w14:paraId="50E9149C" w14:textId="77777777" w:rsidR="006771E0" w:rsidRPr="004D3338" w:rsidRDefault="006771E0" w:rsidP="006771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8C89597" w14:textId="1DA07F06" w:rsidR="006771E0" w:rsidRDefault="006771E0" w:rsidP="006771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135DC20" w14:textId="77777777" w:rsidR="00E44E21" w:rsidRDefault="00E44E21" w:rsidP="006771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21F916D" w14:textId="77777777" w:rsidR="006771E0" w:rsidRDefault="006771E0" w:rsidP="006771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01AFF0D" w14:textId="37D056C0" w:rsidR="006771E0" w:rsidRDefault="006771E0" w:rsidP="006771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</w:t>
      </w:r>
    </w:p>
    <w:p w14:paraId="56B78A9C" w14:textId="77777777" w:rsidR="006771E0" w:rsidRDefault="006771E0" w:rsidP="006771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4D6A4C" w14:textId="5103736A" w:rsidR="006771E0" w:rsidRPr="00787A15" w:rsidRDefault="006771E0" w:rsidP="006771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распределения иных межбюджетных трансфертов бюджетам муниципальных образований Брянской области на создание комфортной городской среды в малых городах и исторических поселениях – победителях </w:t>
      </w:r>
      <w:r w:rsidRPr="00787A15">
        <w:rPr>
          <w:rFonts w:ascii="Times New Roman" w:hAnsi="Times New Roman" w:cs="Times New Roman"/>
          <w:sz w:val="28"/>
          <w:szCs w:val="28"/>
        </w:rPr>
        <w:t xml:space="preserve">Всероссийского конкурса лучших проектов создания комфортной городской среды, </w:t>
      </w:r>
      <w:r>
        <w:rPr>
          <w:rFonts w:ascii="Times New Roman" w:hAnsi="Times New Roman" w:cs="Times New Roman"/>
          <w:sz w:val="28"/>
          <w:szCs w:val="28"/>
        </w:rPr>
        <w:t>в рамках реализации государственной программы «Формирование современной городской среды Брянской области»</w:t>
      </w:r>
    </w:p>
    <w:p w14:paraId="66F3C777" w14:textId="5273ABF2" w:rsidR="006771E0" w:rsidRDefault="006771E0" w:rsidP="006771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983855" w14:textId="7A4A9462" w:rsidR="00016AD5" w:rsidRDefault="00016AD5" w:rsidP="006771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2B6EDC" w14:textId="77777777" w:rsidR="00E44E21" w:rsidRPr="00787A15" w:rsidRDefault="00E44E21" w:rsidP="006771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38029D" w14:textId="12AEDDB6" w:rsidR="006771E0" w:rsidRDefault="0056706E" w:rsidP="00016A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Объем иных межбюджетных трансфертов бюджету муниципального образования в соответствующем финансовом году на цели </w:t>
      </w:r>
      <w:r>
        <w:rPr>
          <w:rFonts w:ascii="Times New Roman" w:hAnsi="Times New Roman" w:cs="Times New Roman"/>
          <w:sz w:val="28"/>
          <w:szCs w:val="28"/>
        </w:rPr>
        <w:t>реализации комплекса мероприятий по благоустройству общественных территорий муниципальных образований Брянской области, предусмотренных проектом создания комфортной городской среды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определяется решением Федеральной комиссии по организации и проведению конкурса в соответствии с Правилами проведения конкурса, установленными постановлением Правительства Российской Федерации от 7 марта 2018 года № 237 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– победителей Всероссийского конкурса лучших проектов создания комфортной городской среды, в том числе источником финансового обеспечения которых являются бюджетные ассигнования резервного фонда Правительства Российской Федерации».</w:t>
      </w:r>
    </w:p>
    <w:p w14:paraId="0EFE7C10" w14:textId="77777777" w:rsidR="006771E0" w:rsidRDefault="006771E0" w:rsidP="006771E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58187FE4" w14:textId="77777777" w:rsidR="006771E0" w:rsidRDefault="006771E0" w:rsidP="006771E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7B33CD06" w14:textId="77777777" w:rsidR="006771E0" w:rsidRDefault="006771E0" w:rsidP="006771E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1F70D978" w14:textId="647BC4A5" w:rsidR="006771E0" w:rsidRDefault="006771E0" w:rsidP="006771E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  <w:sectPr w:rsidR="006771E0" w:rsidSect="00F164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D4A1DB9" w14:textId="77777777" w:rsidR="00B16E44" w:rsidRDefault="00B16E44" w:rsidP="00F164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8"/>
          <w:szCs w:val="28"/>
        </w:rPr>
      </w:pPr>
    </w:p>
    <w:sectPr w:rsidR="00B16E44" w:rsidSect="00F16444">
      <w:pgSz w:w="11906" w:h="16838"/>
      <w:pgMar w:top="1134" w:right="284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6E44"/>
    <w:rsid w:val="00006CF4"/>
    <w:rsid w:val="00016AD5"/>
    <w:rsid w:val="00020001"/>
    <w:rsid w:val="00022FD5"/>
    <w:rsid w:val="00034E73"/>
    <w:rsid w:val="00051B34"/>
    <w:rsid w:val="00073DDF"/>
    <w:rsid w:val="000772B5"/>
    <w:rsid w:val="00081A85"/>
    <w:rsid w:val="00097D4B"/>
    <w:rsid w:val="000A4695"/>
    <w:rsid w:val="00105079"/>
    <w:rsid w:val="001208F2"/>
    <w:rsid w:val="00124469"/>
    <w:rsid w:val="001402BB"/>
    <w:rsid w:val="00144840"/>
    <w:rsid w:val="00145717"/>
    <w:rsid w:val="00151DAA"/>
    <w:rsid w:val="00163FD5"/>
    <w:rsid w:val="00170285"/>
    <w:rsid w:val="0017177B"/>
    <w:rsid w:val="00171C89"/>
    <w:rsid w:val="00172919"/>
    <w:rsid w:val="0019799B"/>
    <w:rsid w:val="001A050C"/>
    <w:rsid w:val="001C43FD"/>
    <w:rsid w:val="001D5181"/>
    <w:rsid w:val="001E4FBB"/>
    <w:rsid w:val="001E57DF"/>
    <w:rsid w:val="001F14C1"/>
    <w:rsid w:val="001F37AA"/>
    <w:rsid w:val="00203BD3"/>
    <w:rsid w:val="00225A45"/>
    <w:rsid w:val="00247C48"/>
    <w:rsid w:val="00285470"/>
    <w:rsid w:val="00292AF3"/>
    <w:rsid w:val="00294255"/>
    <w:rsid w:val="002947D1"/>
    <w:rsid w:val="00296D46"/>
    <w:rsid w:val="002A3AFA"/>
    <w:rsid w:val="002E3255"/>
    <w:rsid w:val="00317684"/>
    <w:rsid w:val="00346A78"/>
    <w:rsid w:val="00353DB3"/>
    <w:rsid w:val="0036056B"/>
    <w:rsid w:val="00364DE4"/>
    <w:rsid w:val="003652FD"/>
    <w:rsid w:val="00371024"/>
    <w:rsid w:val="00373FED"/>
    <w:rsid w:val="00383923"/>
    <w:rsid w:val="00385AA0"/>
    <w:rsid w:val="00394178"/>
    <w:rsid w:val="003A362F"/>
    <w:rsid w:val="003A561C"/>
    <w:rsid w:val="003A6E2E"/>
    <w:rsid w:val="003B4497"/>
    <w:rsid w:val="003B69AB"/>
    <w:rsid w:val="003C4267"/>
    <w:rsid w:val="003E0E48"/>
    <w:rsid w:val="00406F9D"/>
    <w:rsid w:val="004225E3"/>
    <w:rsid w:val="00426188"/>
    <w:rsid w:val="00433C8C"/>
    <w:rsid w:val="00444B84"/>
    <w:rsid w:val="00457D6B"/>
    <w:rsid w:val="00481025"/>
    <w:rsid w:val="004970DE"/>
    <w:rsid w:val="004A0343"/>
    <w:rsid w:val="004B5E4D"/>
    <w:rsid w:val="004B712E"/>
    <w:rsid w:val="004E405D"/>
    <w:rsid w:val="004E5318"/>
    <w:rsid w:val="004F51FA"/>
    <w:rsid w:val="00503734"/>
    <w:rsid w:val="00506BF7"/>
    <w:rsid w:val="00542FFC"/>
    <w:rsid w:val="00557D8E"/>
    <w:rsid w:val="0056706E"/>
    <w:rsid w:val="005751E4"/>
    <w:rsid w:val="00581B53"/>
    <w:rsid w:val="00593B7D"/>
    <w:rsid w:val="00596888"/>
    <w:rsid w:val="005968E2"/>
    <w:rsid w:val="00596C43"/>
    <w:rsid w:val="005974C5"/>
    <w:rsid w:val="005B57A9"/>
    <w:rsid w:val="005F5A2F"/>
    <w:rsid w:val="0062369A"/>
    <w:rsid w:val="006349AD"/>
    <w:rsid w:val="006475F3"/>
    <w:rsid w:val="0065001E"/>
    <w:rsid w:val="00650518"/>
    <w:rsid w:val="006518DB"/>
    <w:rsid w:val="006609A7"/>
    <w:rsid w:val="006626EC"/>
    <w:rsid w:val="00665C8B"/>
    <w:rsid w:val="0066760E"/>
    <w:rsid w:val="00674A5F"/>
    <w:rsid w:val="006771E0"/>
    <w:rsid w:val="0068129C"/>
    <w:rsid w:val="006835C5"/>
    <w:rsid w:val="00686537"/>
    <w:rsid w:val="00695048"/>
    <w:rsid w:val="006A38CE"/>
    <w:rsid w:val="006B556B"/>
    <w:rsid w:val="006B7193"/>
    <w:rsid w:val="006D1F98"/>
    <w:rsid w:val="006E34A8"/>
    <w:rsid w:val="006E7A46"/>
    <w:rsid w:val="006F1C0A"/>
    <w:rsid w:val="00704293"/>
    <w:rsid w:val="00711669"/>
    <w:rsid w:val="00715ECB"/>
    <w:rsid w:val="0072293F"/>
    <w:rsid w:val="0073204B"/>
    <w:rsid w:val="007507AA"/>
    <w:rsid w:val="00755CFC"/>
    <w:rsid w:val="00760E2C"/>
    <w:rsid w:val="007660FD"/>
    <w:rsid w:val="00767B49"/>
    <w:rsid w:val="00787A15"/>
    <w:rsid w:val="007D6C66"/>
    <w:rsid w:val="007E505E"/>
    <w:rsid w:val="007F55CD"/>
    <w:rsid w:val="0080716E"/>
    <w:rsid w:val="00810994"/>
    <w:rsid w:val="00860577"/>
    <w:rsid w:val="00860ABA"/>
    <w:rsid w:val="00864E7F"/>
    <w:rsid w:val="0087444F"/>
    <w:rsid w:val="0088426F"/>
    <w:rsid w:val="0088530A"/>
    <w:rsid w:val="00886E91"/>
    <w:rsid w:val="00890B15"/>
    <w:rsid w:val="00894734"/>
    <w:rsid w:val="008B134B"/>
    <w:rsid w:val="008C14D6"/>
    <w:rsid w:val="008C31AF"/>
    <w:rsid w:val="008C565F"/>
    <w:rsid w:val="008D09CC"/>
    <w:rsid w:val="008D7841"/>
    <w:rsid w:val="008E4D6A"/>
    <w:rsid w:val="008E5AF6"/>
    <w:rsid w:val="008F5519"/>
    <w:rsid w:val="00904ED9"/>
    <w:rsid w:val="0093467D"/>
    <w:rsid w:val="00936611"/>
    <w:rsid w:val="00944114"/>
    <w:rsid w:val="00953D09"/>
    <w:rsid w:val="00967FC8"/>
    <w:rsid w:val="00970E5F"/>
    <w:rsid w:val="009731D0"/>
    <w:rsid w:val="00987028"/>
    <w:rsid w:val="00987E7F"/>
    <w:rsid w:val="0099339E"/>
    <w:rsid w:val="009A533D"/>
    <w:rsid w:val="009C5E5D"/>
    <w:rsid w:val="009E5043"/>
    <w:rsid w:val="009E612E"/>
    <w:rsid w:val="009E7EB4"/>
    <w:rsid w:val="009F0D35"/>
    <w:rsid w:val="00A27679"/>
    <w:rsid w:val="00A3535F"/>
    <w:rsid w:val="00A40120"/>
    <w:rsid w:val="00A91BD9"/>
    <w:rsid w:val="00AB0EE8"/>
    <w:rsid w:val="00AC43C4"/>
    <w:rsid w:val="00AD0C0D"/>
    <w:rsid w:val="00AD2386"/>
    <w:rsid w:val="00AE676E"/>
    <w:rsid w:val="00AE6837"/>
    <w:rsid w:val="00AF367F"/>
    <w:rsid w:val="00B02BBF"/>
    <w:rsid w:val="00B04276"/>
    <w:rsid w:val="00B16E44"/>
    <w:rsid w:val="00B25489"/>
    <w:rsid w:val="00B3330B"/>
    <w:rsid w:val="00B54CEF"/>
    <w:rsid w:val="00B620E6"/>
    <w:rsid w:val="00B66A24"/>
    <w:rsid w:val="00B750F5"/>
    <w:rsid w:val="00B83520"/>
    <w:rsid w:val="00B906FF"/>
    <w:rsid w:val="00B951BB"/>
    <w:rsid w:val="00BD2281"/>
    <w:rsid w:val="00BE306D"/>
    <w:rsid w:val="00BE55FF"/>
    <w:rsid w:val="00BF08BD"/>
    <w:rsid w:val="00BF1C23"/>
    <w:rsid w:val="00BF5DA1"/>
    <w:rsid w:val="00BF5FBF"/>
    <w:rsid w:val="00BF6377"/>
    <w:rsid w:val="00BF72EB"/>
    <w:rsid w:val="00C020CD"/>
    <w:rsid w:val="00C02C3B"/>
    <w:rsid w:val="00C15140"/>
    <w:rsid w:val="00C2661F"/>
    <w:rsid w:val="00C323E6"/>
    <w:rsid w:val="00C4521C"/>
    <w:rsid w:val="00C62CAB"/>
    <w:rsid w:val="00C63B99"/>
    <w:rsid w:val="00C723C7"/>
    <w:rsid w:val="00C74979"/>
    <w:rsid w:val="00C8427A"/>
    <w:rsid w:val="00C97796"/>
    <w:rsid w:val="00CA0EAD"/>
    <w:rsid w:val="00CA4108"/>
    <w:rsid w:val="00CA78B1"/>
    <w:rsid w:val="00CB6C3D"/>
    <w:rsid w:val="00CB6F95"/>
    <w:rsid w:val="00CE1C35"/>
    <w:rsid w:val="00CE2ADB"/>
    <w:rsid w:val="00CF7A66"/>
    <w:rsid w:val="00D20DF9"/>
    <w:rsid w:val="00D22C30"/>
    <w:rsid w:val="00D53FF0"/>
    <w:rsid w:val="00D54339"/>
    <w:rsid w:val="00D739E5"/>
    <w:rsid w:val="00D80B70"/>
    <w:rsid w:val="00D81A0F"/>
    <w:rsid w:val="00D91671"/>
    <w:rsid w:val="00DA331A"/>
    <w:rsid w:val="00DB1FAB"/>
    <w:rsid w:val="00DB6FB6"/>
    <w:rsid w:val="00DE1A1B"/>
    <w:rsid w:val="00E01507"/>
    <w:rsid w:val="00E15B62"/>
    <w:rsid w:val="00E20DD4"/>
    <w:rsid w:val="00E44E21"/>
    <w:rsid w:val="00E562D2"/>
    <w:rsid w:val="00E72B56"/>
    <w:rsid w:val="00E74DFA"/>
    <w:rsid w:val="00EA0E58"/>
    <w:rsid w:val="00EA1482"/>
    <w:rsid w:val="00EA1CEA"/>
    <w:rsid w:val="00EA604B"/>
    <w:rsid w:val="00EB21F5"/>
    <w:rsid w:val="00EB5D43"/>
    <w:rsid w:val="00EB7F25"/>
    <w:rsid w:val="00EC1C0F"/>
    <w:rsid w:val="00ED159B"/>
    <w:rsid w:val="00EF1CDE"/>
    <w:rsid w:val="00EF38BF"/>
    <w:rsid w:val="00F03488"/>
    <w:rsid w:val="00F03763"/>
    <w:rsid w:val="00F03EF6"/>
    <w:rsid w:val="00F06EA1"/>
    <w:rsid w:val="00F15403"/>
    <w:rsid w:val="00F16444"/>
    <w:rsid w:val="00F21444"/>
    <w:rsid w:val="00F630C3"/>
    <w:rsid w:val="00F64610"/>
    <w:rsid w:val="00F65E04"/>
    <w:rsid w:val="00F709F0"/>
    <w:rsid w:val="00F92446"/>
    <w:rsid w:val="00FA06B5"/>
    <w:rsid w:val="00FA08C8"/>
    <w:rsid w:val="00FA4EF5"/>
    <w:rsid w:val="00FB7971"/>
    <w:rsid w:val="00FC30A9"/>
    <w:rsid w:val="00FC4222"/>
    <w:rsid w:val="00FC7CD8"/>
    <w:rsid w:val="00FD63A9"/>
    <w:rsid w:val="00FF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30811"/>
  <w15:docId w15:val="{F15FB4F7-8A5C-4798-A223-AC3F61202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E44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B16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B16E4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06EA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766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7660FD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652FD"/>
    <w:rPr>
      <w:color w:val="605E5C"/>
      <w:shd w:val="clear" w:color="auto" w:fill="E1DFDD"/>
    </w:rPr>
  </w:style>
  <w:style w:type="character" w:styleId="a9">
    <w:name w:val="Emphasis"/>
    <w:basedOn w:val="a0"/>
    <w:uiPriority w:val="20"/>
    <w:qFormat/>
    <w:rsid w:val="00B25489"/>
    <w:rPr>
      <w:i/>
      <w:iCs/>
    </w:rPr>
  </w:style>
  <w:style w:type="paragraph" w:customStyle="1" w:styleId="s1">
    <w:name w:val="s_1"/>
    <w:basedOn w:val="a"/>
    <w:uiPriority w:val="99"/>
    <w:rsid w:val="008B1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8B1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6D1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A8E955-22C9-47DF-BBD6-2F1C8F7AA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6</Pages>
  <Words>1651</Words>
  <Characters>9412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Server</cp:lastModifiedBy>
  <cp:revision>20</cp:revision>
  <cp:lastPrinted>2023-02-28T13:22:00Z</cp:lastPrinted>
  <dcterms:created xsi:type="dcterms:W3CDTF">2023-02-17T23:40:00Z</dcterms:created>
  <dcterms:modified xsi:type="dcterms:W3CDTF">2023-03-09T09:26:00Z</dcterms:modified>
</cp:coreProperties>
</file>