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24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2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2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ПРАВИТЕЛЬСТВА БРЯНСКОЙ ОБЛАСТИ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2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2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2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                                              №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24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Брянск</w:t>
      </w:r>
      <w:r>
        <w:rPr>
          <w:color w:val="000000"/>
          <w:sz w:val="28"/>
          <w:szCs w:val="28"/>
        </w:rPr>
      </w:r>
      <w:r/>
    </w:p>
    <w:p>
      <w:pPr>
        <w:pStyle w:val="825"/>
        <w:jc w:val="both"/>
        <w:spacing w:before="0" w:after="0" w:line="24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14"/>
        <w:ind w:left="0" w:right="4252" w:firstLine="0"/>
        <w:jc w:val="both"/>
        <w:spacing w:before="0" w:after="0" w:line="100" w:lineRule="atLeast"/>
        <w:widowControl w:val="off"/>
        <w:rPr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Порядок определения объема и предоставления субсидии в виде имущественного взноса некоммерческой организации Региональный фонд капитального ремонта многоквартирных домов</w:t>
      </w: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 Брянской области на финансовое обеспечение затрат по осуществлению деятельности фонда по обеспечению организации проведения капитального ремонта общего имущества в многоквартирных домах, расположенных на территории Брянской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825"/>
        <w:jc w:val="both"/>
        <w:spacing w:before="0" w:after="0" w:line="240" w:lineRule="atLeast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22272F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22272F"/>
          <w:sz w:val="28"/>
          <w:highlight w:val="none"/>
        </w:rPr>
      </w:r>
      <w:r/>
    </w:p>
    <w:p>
      <w:pPr>
        <w:pStyle w:val="826"/>
        <w:ind w:left="0" w:right="0" w:firstLine="709"/>
        <w:jc w:val="both"/>
        <w:rPr>
          <w:b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</w:r>
      <w:r>
        <w:rPr>
          <w:b w:val="0"/>
          <w:sz w:val="28"/>
          <w:szCs w:val="28"/>
          <w:highlight w:val="none"/>
        </w:rPr>
      </w:r>
      <w:r/>
    </w:p>
    <w:p>
      <w:pPr>
        <w:pStyle w:val="826"/>
        <w:ind w:left="0" w:right="0" w:firstLine="709"/>
        <w:jc w:val="both"/>
        <w:rPr>
          <w:b w:val="0"/>
          <w:sz w:val="28"/>
          <w:szCs w:val="28"/>
          <w:highlight w:val="none"/>
        </w:rPr>
      </w:pPr>
      <w:r>
        <w:rPr>
          <w:b w:val="0"/>
          <w:sz w:val="28"/>
          <w:szCs w:val="28"/>
        </w:rPr>
        <w:t xml:space="preserve">В соответствии с </w:t>
      </w:r>
      <w:r>
        <w:fldChar w:fldCharType="begin"/>
      </w:r>
      <w:r>
        <w:instrText xml:space="preserve"> HYPERLINK "consultantplus://offline/ref=0BE52D3AD94517A66396BBA21EA593D6AF4DF584C0667CD5B0A69F66E62788D3K0BAK"</w:instrText>
      </w:r>
      <w:r>
        <w:fldChar w:fldCharType="separate"/>
      </w:r>
      <w:r>
        <w:rPr>
          <w:rStyle w:val="816"/>
          <w:b w:val="0"/>
          <w:color w:val="00000A"/>
          <w:sz w:val="28"/>
          <w:szCs w:val="28"/>
          <w:u w:val="none"/>
        </w:rPr>
        <w:t xml:space="preserve">Законом</w:t>
      </w:r>
      <w:r>
        <w:fldChar w:fldCharType="end"/>
      </w:r>
      <w:r>
        <w:rPr>
          <w:b w:val="0"/>
          <w:sz w:val="28"/>
          <w:szCs w:val="28"/>
        </w:rPr>
        <w:t xml:space="preserve"> Брянской области от 3 ноября 1997 года </w:t>
        <w:br w:type="textWrapping" w:clear="all"/>
        <w:t xml:space="preserve">№ 28-З «О законах и иных нормативных правовых актах Брянской области», Правительство Брянской области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14"/>
        <w:jc w:val="both"/>
        <w:spacing w:before="0"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ПОСТАНОВЛЯЕТ: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14"/>
        <w:ind w:left="0" w:right="0" w:firstLine="709"/>
        <w:jc w:val="both"/>
        <w:spacing w:before="0"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29"/>
        <w:rPr>
          <w:rFonts w:ascii="Times New Roman" w:hAnsi="Times New Roman"/>
          <w:b w:val="0"/>
          <w:sz w:val="28"/>
          <w:szCs w:val="28"/>
          <w:highlight w:val="none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 xml:space="preserve">Внести  в </w:t>
      </w:r>
      <w:r>
        <w:rPr>
          <w:rFonts w:ascii="Times New Roman" w:hAnsi="Times New Roman" w:cs="Times New Roman" w:eastAsia="Times New Roman"/>
          <w:b w:val="0"/>
          <w:color w:val="22272F"/>
          <w:sz w:val="28"/>
          <w:highlight w:val="white"/>
        </w:rPr>
        <w:t xml:space="preserve">Порядок определения объема и предоставления субсидии в виде имущественного взноса некоммерческой организации Региональный фонд капитального ремонта многоквартирных домов</w:t>
      </w:r>
      <w:r>
        <w:rPr>
          <w:rFonts w:ascii="Times New Roman" w:hAnsi="Times New Roman" w:cs="Times New Roman" w:eastAsia="Times New Roman"/>
          <w:b w:val="0"/>
          <w:color w:val="22272F"/>
          <w:sz w:val="28"/>
          <w:highlight w:val="white"/>
        </w:rPr>
        <w:t xml:space="preserve"> Брянской области на финансовое обеспечение затрат по осуществлению деятельности фонда по обеспечению организации проведения капитального ремонта общего имущества в многоквартирных домах, расположенных на территории Брянской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, утвержденный постановлением Правительства Брянской области </w:t>
      </w:r>
      <w:r>
        <w:rPr>
          <w:rFonts w:ascii="Times New Roman" w:hAnsi="Times New Roman" w:cs="Times New Roman" w:eastAsia="Times New Roman"/>
          <w:b w:val="0"/>
          <w:color w:val="22272F"/>
          <w:sz w:val="28"/>
          <w:highlight w:val="white"/>
        </w:rPr>
        <w:t xml:space="preserve">от 5 марта 2022 г. N 71-п «Об утверждении Порядка определения объема и предоставления субсидии в виде имущественного взноса некоммерческой организации Региональный фонд капитального ремонта многоквартирных домов</w:t>
      </w:r>
      <w:r>
        <w:rPr>
          <w:rFonts w:ascii="Times New Roman" w:hAnsi="Times New Roman" w:cs="Times New Roman" w:eastAsia="Times New Roman"/>
          <w:b w:val="0"/>
          <w:color w:val="22272F"/>
          <w:sz w:val="28"/>
          <w:highlight w:val="white"/>
        </w:rPr>
        <w:t xml:space="preserve"> Брянской области на финансовое обеспечение затрат по осуществлению деятельности фонда по обеспечению организации проведения капитального ремонта общего имущества в многоквартирных домах, расположенных на территории Брянской области</w:t>
      </w:r>
      <w:r>
        <w:rPr>
          <w:rFonts w:ascii="Times New Roman" w:hAnsi="Times New Roman" w:cs="Times New Roman" w:eastAsia="Times New Roman"/>
          <w:b w:val="0"/>
          <w:color w:val="22272F"/>
          <w:sz w:val="28"/>
          <w:highlight w:val="none"/>
        </w:rPr>
        <w:t xml:space="preserve">»</w:t>
      </w:r>
      <w:r>
        <w:rPr>
          <w:rFonts w:ascii="Times New Roman" w:hAnsi="Times New Roman"/>
          <w:b w:val="0"/>
          <w:color w:val="00000A"/>
          <w:sz w:val="28"/>
          <w:szCs w:val="28"/>
        </w:rPr>
        <w:t xml:space="preserve">, следующие изменения:</w:t>
      </w:r>
      <w:r>
        <w:rPr>
          <w:b w:val="0"/>
        </w:rPr>
      </w:r>
      <w:r/>
    </w:p>
    <w:p>
      <w:pPr>
        <w:pStyle w:val="829"/>
        <w:numPr>
          <w:ilvl w:val="1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highlight w:val="none"/>
        </w:rPr>
        <w:t xml:space="preserve">Пункт 4.1 изложить в редакции: </w:t>
      </w:r>
      <w:r>
        <w:rPr>
          <w:rFonts w:ascii="Times New Roman" w:hAnsi="Times New Roman"/>
          <w:b w:val="0"/>
          <w:sz w:val="28"/>
          <w:szCs w:val="28"/>
          <w:highlight w:val="none"/>
        </w:rPr>
      </w:r>
      <w:r/>
    </w:p>
    <w:p>
      <w:pPr>
        <w:pStyle w:val="826"/>
        <w:ind w:left="0"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  <w:highlight w:val="none"/>
        </w:rPr>
        <w:t xml:space="preserve">«4.1. Департамент и орган </w:t>
      </w:r>
      <w:r>
        <w:rPr>
          <w:b w:val="0"/>
          <w:sz w:val="28"/>
          <w:szCs w:val="28"/>
          <w:highlight w:val="none"/>
        </w:rPr>
        <w:t xml:space="preserve">государственного финансового контроля  осуществляют обязательную  проверку соблюдения фондом условий, целей и порядка определения объема и предоставления субсидии, в том числе в части достижения результатов, установленных настоящим Порядком и соглашением. </w:t>
      </w:r>
      <w:r>
        <w:rPr>
          <w:b w:val="0"/>
          <w:sz w:val="28"/>
          <w:szCs w:val="28"/>
          <w:highlight w:val="none"/>
        </w:rPr>
      </w:r>
      <w:r/>
    </w:p>
    <w:p>
      <w:pPr>
        <w:pStyle w:val="826"/>
        <w:ind w:left="0" w:right="0" w:firstLine="708"/>
        <w:jc w:val="both"/>
        <w:rPr>
          <w:b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</w:r>
      <w:r>
        <w:rPr>
          <w:b w:val="0"/>
          <w:sz w:val="28"/>
          <w:szCs w:val="28"/>
          <w:highlight w:val="none"/>
        </w:rPr>
        <w:t xml:space="preserve">Орган государственного финансового контроля  осуществляет  проверку фонда в соответствии со статьями 268.1 и 269.2 Бюджетного кодекса Российской Федерации».</w:t>
      </w:r>
      <w:r>
        <w:rPr>
          <w:b w:val="0"/>
          <w:sz w:val="28"/>
          <w:szCs w:val="28"/>
          <w:highlight w:val="none"/>
        </w:rPr>
      </w:r>
      <w:r/>
    </w:p>
    <w:p>
      <w:pPr>
        <w:pStyle w:val="826"/>
        <w:ind w:left="0" w:right="0" w:firstLine="708"/>
        <w:jc w:val="both"/>
        <w:rPr>
          <w:b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  <w:t xml:space="preserve">1.2. Абзац пятый подпункта 2.9.3. изложить в редакции:</w:t>
      </w:r>
      <w:r>
        <w:rPr>
          <w:b w:val="0"/>
          <w:sz w:val="28"/>
          <w:szCs w:val="28"/>
          <w:highlight w:val="none"/>
        </w:rPr>
      </w:r>
      <w:r/>
    </w:p>
    <w:p>
      <w:pPr>
        <w:pStyle w:val="826"/>
        <w:ind w:left="0" w:right="0" w:firstLine="708"/>
        <w:jc w:val="both"/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  <w:t xml:space="preserve">«</w:t>
      </w:r>
      <w:r>
        <w:rPr>
          <w:rFonts w:ascii="Times New Roman" w:hAnsi="Times New Roman" w:cs="Times New Roman" w:eastAsia="Times New Roman"/>
          <w:b w:val="0"/>
          <w:color w:val="22272F"/>
          <w:sz w:val="28"/>
          <w:highlight w:val="white"/>
        </w:rPr>
        <w:t xml:space="preserve">положения о согласии фонда, а также лиц, получающих средства на основании договоров, заключенных с фондом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</w:t>
      </w:r>
      <w:r>
        <w:rPr>
          <w:rFonts w:ascii="Times New Roman" w:hAnsi="Times New Roman" w:cs="Times New Roman" w:eastAsia="Times New Roman"/>
          <w:b w:val="0"/>
          <w:color w:val="22272F"/>
          <w:sz w:val="28"/>
          <w:highlight w:val="white"/>
        </w:rPr>
        <w:t xml:space="preserve">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департаментом и органом государственного финансового контроля за со</w:t>
      </w:r>
      <w:r>
        <w:rPr>
          <w:rFonts w:ascii="Times New Roman" w:hAnsi="Times New Roman" w:cs="Times New Roman" w:eastAsia="Times New Roman"/>
          <w:b w:val="0"/>
          <w:color w:val="22272F"/>
          <w:sz w:val="28"/>
          <w:highlight w:val="white"/>
        </w:rPr>
        <w:t xml:space="preserve">блюдением целей, условий и порядка предоставления субсидии, в том числе в части достижения результатов, а также о проверке  органами финансового контроля в соответствии со статьями </w:t>
      </w:r>
      <w:r>
        <w:rPr>
          <w:b w:val="0"/>
          <w:sz w:val="28"/>
          <w:szCs w:val="28"/>
          <w:highlight w:val="none"/>
        </w:rPr>
        <w:t xml:space="preserve">268.1 и 269.2 Бюджетного кодекса Российской Федерации</w:t>
      </w:r>
      <w:r>
        <w:rPr>
          <w:rFonts w:ascii="Times New Roman" w:hAnsi="Times New Roman" w:cs="Times New Roman" w:eastAsia="Times New Roman"/>
          <w:b w:val="0"/>
          <w:color w:val="22272F"/>
          <w:sz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b w:val="0"/>
          <w:color w:val="22272F"/>
          <w:sz w:val="28"/>
          <w:highlight w:val="none"/>
        </w:rPr>
        <w:t xml:space="preserve">».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</w:r>
      <w:r/>
    </w:p>
    <w:p>
      <w:pPr>
        <w:pStyle w:val="826"/>
        <w:ind w:left="0" w:right="0" w:firstLine="708"/>
        <w:jc w:val="both"/>
        <w:rPr>
          <w:b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  <w:t xml:space="preserve">1.3. Подпункт 2.1.8. изложить в редакции: </w:t>
      </w:r>
      <w:r>
        <w:rPr>
          <w:b w:val="0"/>
          <w:sz w:val="28"/>
          <w:szCs w:val="28"/>
          <w:highlight w:val="none"/>
        </w:rPr>
      </w:r>
      <w:r/>
    </w:p>
    <w:p>
      <w:pPr>
        <w:pStyle w:val="826"/>
        <w:ind w:left="0" w:right="0" w:firstLine="708"/>
        <w:jc w:val="both"/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  <w:t xml:space="preserve">«2.1.8. </w:t>
      </w:r>
      <w:r>
        <w:rPr>
          <w:rFonts w:ascii="Times New Roman" w:hAnsi="Times New Roman" w:cs="Times New Roman" w:eastAsia="Times New Roman"/>
          <w:b w:val="0"/>
          <w:color w:val="22272F"/>
          <w:sz w:val="28"/>
          <w:highlight w:val="white"/>
        </w:rPr>
        <w:t xml:space="preserve">Согласие фонда на осуществление департаментом и органами государственного финансового контроля проверок соблюдения им целей, условий и порядка предоставления субсидии</w:t>
      </w:r>
      <w:r>
        <w:rPr>
          <w:rFonts w:ascii="Times New Roman" w:hAnsi="Times New Roman" w:cs="Times New Roman" w:eastAsia="Times New Roman"/>
          <w:color w:val="22272F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22272F"/>
          <w:sz w:val="28"/>
        </w:rPr>
        <w:t xml:space="preserve">в соответствии с абзацем третьим пункта 2  статьи 78.1 Бюджетного кодекса Российской Федерации.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t xml:space="preserve">».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</w:r>
      <w:r/>
    </w:p>
    <w:p>
      <w:pPr>
        <w:pStyle w:val="826"/>
        <w:ind w:left="0" w:right="0" w:firstLine="708"/>
        <w:jc w:val="both"/>
        <w:rPr>
          <w:b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  <w:t xml:space="preserve">1.4. Приложение к Порядку изложить в редакции согласно приложению к настоящему постановлению. </w:t>
      </w:r>
      <w:r>
        <w:rPr>
          <w:b w:val="0"/>
          <w:sz w:val="28"/>
          <w:szCs w:val="28"/>
          <w:highlight w:val="none"/>
        </w:rPr>
      </w:r>
      <w:r/>
    </w:p>
    <w:p>
      <w:pPr>
        <w:pStyle w:val="826"/>
        <w:ind w:left="0" w:right="0" w:firstLine="708"/>
        <w:jc w:val="both"/>
        <w:rPr>
          <w:b w:val="0"/>
          <w:sz w:val="28"/>
          <w:szCs w:val="28"/>
          <w:highlight w:val="none"/>
        </w:rPr>
      </w:pPr>
      <w:r>
        <w:rPr>
          <w:b w:val="0"/>
          <w:sz w:val="28"/>
          <w:szCs w:val="28"/>
        </w:rPr>
        <w:t xml:space="preserve">2. Контроль за исполнением  постановления возложить на заместителя Губернатора Брянской области Симоненко Н.К.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24"/>
        <w:tabs>
          <w:tab w:val="left" w:pos="7655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24"/>
        <w:tabs>
          <w:tab w:val="left" w:pos="7655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24"/>
        <w:tabs>
          <w:tab w:val="left" w:pos="7655" w:leader="none"/>
        </w:tabs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Губернатор</w:t>
        <w:tab/>
        <w:t xml:space="preserve"> А.В. Богомаз</w:t>
      </w:r>
      <w:r>
        <w:rPr>
          <w:sz w:val="28"/>
          <w:szCs w:val="28"/>
        </w:rPr>
      </w:r>
      <w:r/>
    </w:p>
    <w:p>
      <w:pPr>
        <w:ind w:firstLine="720"/>
        <w:jc w:val="right"/>
        <w:spacing w:before="0" w:after="0" w:line="240" w:lineRule="auto"/>
        <w:rPr>
          <w:rFonts w:ascii="Times New Roman" w:hAnsi="Times New Roman" w:cs="Times New Roman" w:eastAsia="Times New Roman"/>
          <w:b w:val="0"/>
          <w:color w:val="26282F"/>
          <w:sz w:val="28"/>
        </w:rPr>
      </w:pP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r>
    </w:p>
    <w:p>
      <w:pPr>
        <w:ind w:firstLine="720"/>
        <w:jc w:val="right"/>
        <w:spacing w:before="0" w:after="0" w:line="240" w:lineRule="auto"/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pP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r>
    </w:p>
    <w:p>
      <w:pPr>
        <w:ind w:firstLine="720"/>
        <w:jc w:val="right"/>
        <w:spacing w:before="0" w:after="0" w:line="240" w:lineRule="auto"/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pP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r>
    </w:p>
    <w:p>
      <w:pPr>
        <w:ind w:firstLine="720"/>
        <w:jc w:val="right"/>
        <w:spacing w:before="0" w:after="0" w:line="240" w:lineRule="auto"/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pP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r>
    </w:p>
    <w:p>
      <w:pPr>
        <w:ind w:firstLine="720"/>
        <w:jc w:val="right"/>
        <w:spacing w:before="0" w:after="0" w:line="240" w:lineRule="auto"/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pP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r>
    </w:p>
    <w:p>
      <w:pPr>
        <w:ind w:firstLine="720"/>
        <w:jc w:val="right"/>
        <w:spacing w:before="0" w:after="0" w:line="240" w:lineRule="auto"/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pP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r>
    </w:p>
    <w:p>
      <w:pPr>
        <w:ind w:firstLine="720"/>
        <w:jc w:val="right"/>
        <w:spacing w:before="0" w:after="0" w:line="240" w:lineRule="auto"/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pP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r>
    </w:p>
    <w:p>
      <w:pPr>
        <w:ind w:firstLine="720"/>
        <w:jc w:val="right"/>
        <w:spacing w:before="0" w:after="0" w:line="240" w:lineRule="auto"/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pP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r>
    </w:p>
    <w:p>
      <w:pPr>
        <w:ind w:firstLine="720"/>
        <w:jc w:val="right"/>
        <w:spacing w:before="0" w:after="0" w:line="240" w:lineRule="auto"/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pP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r>
    </w:p>
    <w:p>
      <w:pPr>
        <w:ind w:firstLine="720"/>
        <w:jc w:val="right"/>
        <w:spacing w:before="0" w:after="0" w:line="240" w:lineRule="auto"/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pP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r>
    </w:p>
    <w:p>
      <w:pPr>
        <w:ind w:firstLine="720"/>
        <w:jc w:val="right"/>
        <w:spacing w:before="0" w:after="0" w:line="240" w:lineRule="auto"/>
        <w:rPr>
          <w:rStyle w:val="831"/>
          <w:rFonts w:ascii="Times New Roman" w:hAnsi="Times New Roman" w:cs="Times New Roman" w:eastAsia="Times New Roman"/>
          <w:b w:val="0"/>
          <w:color w:val="26282F"/>
          <w:sz w:val="28"/>
          <w:highlight w:val="none"/>
        </w:rPr>
      </w:pPr>
      <w:r>
        <w:rPr>
          <w:rFonts w:ascii="Times New Roman" w:hAnsi="Times New Roman" w:cs="Times New Roman" w:eastAsia="Times New Roman"/>
          <w:b w:val="0"/>
          <w:sz w:val="28"/>
        </w:rPr>
      </w: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</w:rPr>
        <w:t xml:space="preserve">Приложение</w:t>
      </w: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</w:rPr>
        <w:br/>
      </w: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</w:rPr>
        <w:t xml:space="preserve">к </w:t>
      </w:r>
      <w:hyperlink w:history="1">
        <w:r>
          <w:rPr>
            <w:rStyle w:val="817"/>
            <w:rFonts w:ascii="Times New Roman" w:hAnsi="Times New Roman" w:cs="Times New Roman" w:eastAsia="Times New Roman"/>
            <w:b w:val="0"/>
            <w:color w:val="000000" w:themeColor="text1"/>
            <w:sz w:val="28"/>
            <w:highlight w:val="white"/>
          </w:rPr>
          <w:t xml:space="preserve">постановлению</w:t>
        </w:r>
      </w:hyperlink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</w:rPr>
        <w:br/>
      </w: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</w:rPr>
        <w:t xml:space="preserve">Правительства</w:t>
      </w: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</w:rPr>
        <w:br/>
      </w: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</w:rPr>
        <w:t xml:space="preserve">Брянской области</w:t>
      </w: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</w:rPr>
        <w:br/>
      </w: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</w:rPr>
        <w:t xml:space="preserve">от _______________ 2022</w:t>
      </w: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</w:rPr>
        <w:t xml:space="preserve"> </w:t>
      </w:r>
      <w:r>
        <w:rPr>
          <w:rStyle w:val="831"/>
          <w:rFonts w:ascii="Times New Roman" w:hAnsi="Times New Roman" w:cs="Times New Roman" w:eastAsia="Times New Roman"/>
          <w:b w:val="0"/>
          <w:color w:val="26282F"/>
          <w:sz w:val="28"/>
        </w:rPr>
        <w:t xml:space="preserve">г. № ___</w:t>
      </w:r>
      <w:r>
        <w:rPr>
          <w:rStyle w:val="831"/>
          <w:rFonts w:ascii="Times New Roman" w:hAnsi="Times New Roman" w:cs="Times New Roman" w:eastAsia="Times New Roman"/>
          <w:b w:val="0"/>
          <w:sz w:val="28"/>
        </w:rPr>
      </w:r>
      <w:r/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22272F"/>
          <w:sz w:val="28"/>
          <w:highlight w:val="none"/>
        </w:rPr>
      </w:r>
      <w:r/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color w:val="22272F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  <w:highlight w:val="none"/>
        </w:rPr>
        <w:t xml:space="preserve">(</w:t>
      </w: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Приложение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к 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Порядку</w:t>
      </w: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 определения объема 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предоставления субсидии в виде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имущественного взноса некоммерческой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организации Региональный фонд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капитального ремонта многоквартирных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домов Брянской области на финансовое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обеспечение затрат по осуществлению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деятельности фонда по обеспечению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организации проведения капитального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ремонта общего имущества 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многоквартирных домах, расположенных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4"/>
        <w:ind w:left="4248" w:firstLine="708"/>
        <w:jc w:val="righ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на территории Брянской области</w:t>
      </w:r>
      <w:r>
        <w:rPr>
          <w:rFonts w:ascii="Times New Roman" w:hAnsi="Times New Roman" w:cs="Times New Roman" w:eastAsia="Times New Roman"/>
          <w:color w:val="22272F"/>
          <w:sz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4"/>
        <w:ind w:left="4248" w:firstLine="708"/>
        <w:jc w:val="righ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4"/>
        <w:ind w:left="1417" w:right="3401" w:firstLine="708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Arial" w:hAnsi="Arial" w:cs="Arial" w:eastAsia="Arial"/>
          <w:color w:val="22272F"/>
          <w:highlight w:val="white"/>
        </w:rPr>
        <w:t xml:space="preserve">Директору департамента                                     топливно-энергетического комплекса                                     и жилищно-коммунального хозяйства                                     Брянской области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824"/>
        <w:ind w:left="1417" w:right="340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4"/>
        <w:ind w:left="1417" w:right="340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before="336" w:after="336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</w:rPr>
        <w:t xml:space="preserve">ЗАЯВЛЕНИЕ</w:t>
        <w:br/>
        <w:t xml:space="preserve">о предоставлении субсидии в виде имущественного взноса некоммерческой организации Региональный фонд капитального ремонта многоквартирных домов Брянской области на финансовое обеспечение затрат по осуществлению деятельности фонда по организации пр</w:t>
      </w:r>
      <w:r>
        <w:rPr>
          <w:rFonts w:ascii="Times New Roman" w:hAnsi="Times New Roman" w:cs="Times New Roman" w:eastAsia="Times New Roman"/>
          <w:color w:val="22272F"/>
          <w:sz w:val="28"/>
        </w:rPr>
        <w:t xml:space="preserve">оведения капитального ремонта общего имущества в многоквартирных домах, расположенных на территории Брянской области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371" w:after="371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</w:rPr>
        <w:t xml:space="preserve">Заявитель </w:t>
      </w: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_________________________________________________________________     (полное и сокращенное наименование юридического лица) в лице_____________________________________________________________</w:t>
      </w:r>
      <w:r>
        <w:rPr>
          <w:rFonts w:ascii="Times New Roman" w:hAnsi="Times New Roman" w:cs="Times New Roman" w:eastAsia="Times New Roman"/>
          <w:color w:val="22272F"/>
          <w:sz w:val="28"/>
          <w:highlight w:val="none"/>
        </w:rPr>
        <w:t xml:space="preserve">_</w:t>
      </w:r>
      <w:r>
        <w:rPr>
          <w:rFonts w:ascii="Times New Roman" w:hAnsi="Times New Roman" w:cs="Times New Roman" w:eastAsia="Times New Roman"/>
          <w:color w:val="22272F"/>
          <w:sz w:val="28"/>
        </w:rPr>
        <w:t xml:space="preserve">Документ, подтверждающий факт внесения записи в Единый государственный реестр юридических лиц: от ______________________ N __________.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371" w:after="371"/>
        <w:shd w:val="clear" w:color="ffffff" w:fill="ffffff"/>
        <w:rPr>
          <w:rFonts w:ascii="Times New Roman" w:hAnsi="Times New Roman" w:cs="Times New Roman" w:eastAsia="Times New Roman"/>
          <w:color w:val="22272F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</w:rPr>
        <w:t xml:space="preserve">Кем</w:t>
        <w:tab/>
      </w:r>
      <w:r>
        <w:rPr>
          <w:rFonts w:ascii="Times New Roman" w:hAnsi="Times New Roman" w:cs="Times New Roman" w:eastAsia="Times New Roman"/>
          <w:color w:val="22272F"/>
          <w:sz w:val="28"/>
        </w:rPr>
        <w:t xml:space="preserve">выдан: ______________________________________________________.</w:t>
      </w:r>
      <w:r>
        <w:rPr>
          <w:rFonts w:ascii="Times New Roman" w:hAnsi="Times New Roman" w:cs="Times New Roman" w:eastAsia="Times New Roman"/>
          <w:color w:val="22272F"/>
          <w:sz w:val="28"/>
        </w:rPr>
      </w:r>
      <w:r/>
    </w:p>
    <w:p>
      <w:pPr>
        <w:ind w:left="0" w:right="0" w:firstLine="0"/>
        <w:jc w:val="both"/>
        <w:spacing w:before="371" w:after="371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</w:rPr>
        <w:t xml:space="preserve">ИНН: ___________________________________________________________.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371" w:after="371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</w:rPr>
        <w:t xml:space="preserve">КПП: ___________________________________________________________.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371" w:after="371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</w:rPr>
        <w:t xml:space="preserve">Банковские</w:t>
        <w:tab/>
        <w:t xml:space="preserve"> реквизиты: _____________________________________________.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371" w:after="371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</w:rPr>
        <w:t xml:space="preserve">Юридический</w:t>
        <w:tab/>
        <w:t xml:space="preserve">адрес: _____________________________________________.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371" w:after="371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</w:rPr>
        <w:t xml:space="preserve">Прошу предоставить субсидию в виде имущественного взноса на финансовое обеспечение затрат по осуществлению деятельности некоммерческой организации Региональный фонд капитального ремонта многоквартирных домов Брянской области (далее - фонд) по организации п</w:t>
      </w:r>
      <w:r>
        <w:rPr>
          <w:rFonts w:ascii="Times New Roman" w:hAnsi="Times New Roman" w:cs="Times New Roman" w:eastAsia="Times New Roman"/>
          <w:color w:val="22272F"/>
          <w:sz w:val="28"/>
        </w:rPr>
        <w:t xml:space="preserve">роведения капитального ремонта общего имущества в многоквартирных домах, расположенных на территории Брянской области, в сумме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__________________________________________________________________.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371" w:after="371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</w:rPr>
        <w:t xml:space="preserve">Фонд не имеет неисполненной обязанности по уплате налогов, сборов, страховых взносов, пеней, штрафов, процентов, подлежащих уплате в соответствии с </w:t>
      </w:r>
      <w:r>
        <w:rPr>
          <w:rFonts w:ascii="Times New Roman" w:hAnsi="Times New Roman" w:cs="Times New Roman" w:eastAsia="Times New Roman"/>
          <w:sz w:val="28"/>
        </w:rPr>
        <w:t xml:space="preserve">законодательством</w:t>
      </w:r>
      <w:r>
        <w:rPr>
          <w:rFonts w:ascii="Times New Roman" w:hAnsi="Times New Roman" w:cs="Times New Roman" w:eastAsia="Times New Roman"/>
          <w:color w:val="22272F"/>
          <w:sz w:val="28"/>
        </w:rPr>
        <w:t xml:space="preserve"> Российской Федерации о налогах и сборах.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371" w:after="371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</w:rPr>
        <w:t xml:space="preserve">У фонда отсутствует просроченная задолженность по возврату в бюджет Брянской области субсидий, бюджетных инвестиций, предоставленных в том числе в соответствии с иными правовыми актами Брянской области, и иная просроченная (неурегулированная) задолженность</w:t>
      </w:r>
      <w:r>
        <w:rPr>
          <w:rFonts w:ascii="Times New Roman" w:hAnsi="Times New Roman" w:cs="Times New Roman" w:eastAsia="Times New Roman"/>
          <w:color w:val="22272F"/>
          <w:sz w:val="28"/>
        </w:rPr>
        <w:t xml:space="preserve"> по денежным обязательствам перед Брянской областью.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371" w:after="371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</w:rPr>
        <w:t xml:space="preserve">Фонд не находится в процессе ликвидации, деятельность фонда не приостановлена в порядке, предусмотренном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371" w:after="371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</w:rPr>
        <w:t xml:space="preserve">В реестре дисквалифицированных лиц отсутствуют сведения о дисквалификации лица, исполняющего функции единоличного исполнительного органа фонда, членов коллегиального исполнительного органа, главного бухгалтера фонда.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371" w:after="371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</w:rPr>
        <w:t xml:space="preserve">Фонд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</w:t>
      </w:r>
      <w:r>
        <w:rPr>
          <w:rFonts w:ascii="Times New Roman" w:hAnsi="Times New Roman" w:cs="Times New Roman" w:eastAsia="Times New Roman"/>
          <w:color w:val="22272F"/>
          <w:sz w:val="28"/>
        </w:rPr>
        <w:t xml:space="preserve">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(офшорные зоны), в совокупности пр</w:t>
      </w:r>
      <w:r>
        <w:rPr>
          <w:rFonts w:ascii="Times New Roman" w:hAnsi="Times New Roman" w:cs="Times New Roman" w:eastAsia="Times New Roman"/>
          <w:color w:val="22272F"/>
          <w:sz w:val="28"/>
        </w:rPr>
        <w:t xml:space="preserve">евышает 50 процентов.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371" w:after="371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</w:rPr>
        <w:t xml:space="preserve">Фонд не заключал в _____ году соглашения на предоставление из бюджета Брянской области субсидии в виде имущественного взноса на цели, установленные Порядком определения объема и предоставления субсидии в виде имущественного взноса некоммерческой организаци</w:t>
      </w:r>
      <w:r>
        <w:rPr>
          <w:rFonts w:ascii="Times New Roman" w:hAnsi="Times New Roman" w:cs="Times New Roman" w:eastAsia="Times New Roman"/>
          <w:color w:val="22272F"/>
          <w:sz w:val="28"/>
        </w:rPr>
        <w:t xml:space="preserve">и Региональный фонд капитального ремонта многоквартирных домов Брянской области на финансовое обеспечение затрат по осуществлению деятельности фонда по обеспечению организации проведения капитального ремонта общего имущества в многоквартирных домах, распол</w:t>
      </w:r>
      <w:r>
        <w:rPr>
          <w:rFonts w:ascii="Times New Roman" w:hAnsi="Times New Roman" w:cs="Times New Roman" w:eastAsia="Times New Roman"/>
          <w:color w:val="22272F"/>
          <w:sz w:val="28"/>
        </w:rPr>
        <w:t xml:space="preserve">оженных на территории Брянской области, на основании иных нормативных правовых актов Брянской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371" w:after="371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</w:rPr>
        <w:t xml:space="preserve">Фонд обязуется соблюдать запрет приобретения за счет полученных средств иностранной валюты, за исключением операций, осуществляемых в соответствии с </w:t>
      </w:r>
      <w:r>
        <w:rPr>
          <w:rFonts w:ascii="Times New Roman" w:hAnsi="Times New Roman" w:cs="Times New Roman" w:eastAsia="Times New Roman"/>
          <w:sz w:val="28"/>
        </w:rPr>
        <w:t xml:space="preserve">валютным законодательством</w:t>
      </w:r>
      <w:r>
        <w:rPr>
          <w:rFonts w:ascii="Times New Roman" w:hAnsi="Times New Roman" w:cs="Times New Roman" w:eastAsia="Times New Roman"/>
          <w:color w:val="22272F"/>
          <w:sz w:val="28"/>
        </w:rPr>
        <w:t xml:space="preserve"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371" w:after="371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</w:rPr>
        <w:t xml:space="preserve">Достоверность представленной информации гарантирую.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371" w:after="371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</w:rPr>
        <w:t xml:space="preserve">С условиями предоставления субсидии, включая условие проведения департаментом топливно-энергетического комплекса и жилищно-коммунального хозяйства Брянской области, органом государственного финансового контроля проверок соблюдения фондом условий, целей и п</w:t>
      </w:r>
      <w:r>
        <w:rPr>
          <w:rFonts w:ascii="Times New Roman" w:hAnsi="Times New Roman" w:cs="Times New Roman" w:eastAsia="Times New Roman"/>
          <w:color w:val="22272F"/>
          <w:sz w:val="28"/>
        </w:rPr>
        <w:t xml:space="preserve">орядка предоставления субсидии в соответствии с абзацем третьим пункта 2  статьи 78.1 Бюджетного кодекса Российской Федерации, ознакомлен и согласен.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371" w:after="371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22272F"/>
          <w:sz w:val="28"/>
        </w:rPr>
        <w:t xml:space="preserve">В соответствии с установленным порядком к заявлению прилагаются документы на ______ 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4"/>
        <w:ind w:left="0" w:right="3401" w:firstLine="0"/>
        <w:jc w:val="both"/>
        <w:rPr>
          <w:rFonts w:ascii="Times New Roman" w:hAnsi="Times New Roman" w:cs="Times New Roman" w:eastAsia="Times New Roman"/>
          <w:color w:val="22272F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Генеральный директор Регионального фонда капитального ремонта многоквартирных домов Брянской области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4"/>
        <w:ind w:left="0" w:right="3401" w:firstLine="0"/>
        <w:jc w:val="both"/>
        <w:rPr>
          <w:rFonts w:ascii="Times New Roman" w:hAnsi="Times New Roman" w:cs="Times New Roman" w:eastAsia="Times New Roman"/>
          <w:color w:val="22272F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__________________________________________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4"/>
        <w:ind w:left="0" w:right="3401" w:firstLine="0"/>
        <w:jc w:val="center"/>
        <w:rPr>
          <w:rFonts w:ascii="Times New Roman" w:hAnsi="Times New Roman" w:cs="Times New Roman" w:eastAsia="Times New Roman"/>
          <w:color w:val="22272F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(подпись, расшифровка подписи)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4"/>
        <w:ind w:left="0" w:right="3401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2272F"/>
          <w:sz w:val="28"/>
          <w:highlight w:val="white"/>
        </w:rPr>
        <w:t xml:space="preserve">"____" ____________ 20__ г.</w:t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402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Title"/>
    <w:basedOn w:val="814"/>
    <w:next w:val="814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5"/>
    <w:link w:val="655"/>
    <w:uiPriority w:val="10"/>
    <w:rPr>
      <w:sz w:val="48"/>
      <w:szCs w:val="48"/>
    </w:rPr>
  </w:style>
  <w:style w:type="paragraph" w:styleId="657">
    <w:name w:val="Subtitle"/>
    <w:basedOn w:val="814"/>
    <w:next w:val="814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5"/>
    <w:link w:val="657"/>
    <w:uiPriority w:val="11"/>
    <w:rPr>
      <w:sz w:val="24"/>
      <w:szCs w:val="24"/>
    </w:rPr>
  </w:style>
  <w:style w:type="paragraph" w:styleId="659">
    <w:name w:val="Quote"/>
    <w:basedOn w:val="814"/>
    <w:next w:val="814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4"/>
    <w:next w:val="814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4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5"/>
    <w:link w:val="663"/>
    <w:uiPriority w:val="99"/>
  </w:style>
  <w:style w:type="paragraph" w:styleId="665">
    <w:name w:val="Footer"/>
    <w:basedOn w:val="814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5"/>
    <w:link w:val="665"/>
    <w:uiPriority w:val="99"/>
  </w:style>
  <w:style w:type="paragraph" w:styleId="667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4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5"/>
    <w:uiPriority w:val="99"/>
    <w:unhideWhenUsed/>
    <w:rPr>
      <w:vertAlign w:val="superscript"/>
    </w:rPr>
  </w:style>
  <w:style w:type="paragraph" w:styleId="799">
    <w:name w:val="endnote text"/>
    <w:basedOn w:val="814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5"/>
    <w:uiPriority w:val="99"/>
    <w:semiHidden/>
    <w:unhideWhenUsed/>
    <w:rPr>
      <w:vertAlign w:val="superscript"/>
    </w:rPr>
  </w:style>
  <w:style w:type="paragraph" w:styleId="802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4"/>
    <w:next w:val="814"/>
    <w:uiPriority w:val="99"/>
    <w:unhideWhenUsed/>
    <w:pPr>
      <w:spacing w:after="0" w:afterAutospacing="0"/>
    </w:pPr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14" w:default="1">
    <w:name w:val="Normal"/>
    <w:next w:val="814"/>
    <w:pPr>
      <w:spacing w:before="0" w:after="200" w:line="276" w:lineRule="auto"/>
      <w:widowControl/>
    </w:pPr>
    <w:rPr>
      <w:rFonts w:ascii="Calibri" w:hAnsi="Calibri" w:eastAsia="Calibri"/>
      <w:color w:val="auto"/>
      <w:sz w:val="22"/>
      <w:szCs w:val="22"/>
      <w:lang w:val="ru-RU" w:bidi="ar-SA" w:eastAsia="en-US"/>
    </w:rPr>
  </w:style>
  <w:style w:type="character" w:styleId="815" w:default="1">
    <w:name w:val="Default Paragraph Font"/>
    <w:next w:val="815"/>
  </w:style>
  <w:style w:type="character" w:styleId="816">
    <w:name w:val="Интернет-ссылка"/>
    <w:basedOn w:val="815"/>
    <w:next w:val="816"/>
    <w:rPr>
      <w:color w:val="0000FF"/>
      <w:u w:val="single"/>
      <w:lang w:val="en-US" w:bidi="en-US" w:eastAsia="en-US"/>
    </w:rPr>
  </w:style>
  <w:style w:type="character" w:styleId="817">
    <w:name w:val="Гипертекстовая ссылка"/>
    <w:basedOn w:val="815"/>
    <w:next w:val="817"/>
    <w:rPr>
      <w:color w:val="106BBE"/>
    </w:rPr>
  </w:style>
  <w:style w:type="character" w:styleId="818">
    <w:name w:val="Символ нумерации"/>
    <w:next w:val="818"/>
  </w:style>
  <w:style w:type="paragraph" w:styleId="819">
    <w:name w:val="Заголовок"/>
    <w:basedOn w:val="814"/>
    <w:next w:val="82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820">
    <w:name w:val="Основной текст"/>
    <w:basedOn w:val="814"/>
    <w:next w:val="820"/>
    <w:pPr>
      <w:spacing w:before="0" w:after="120"/>
    </w:pPr>
  </w:style>
  <w:style w:type="paragraph" w:styleId="821">
    <w:name w:val="Список"/>
    <w:basedOn w:val="820"/>
    <w:next w:val="821"/>
  </w:style>
  <w:style w:type="paragraph" w:styleId="822">
    <w:name w:val="Название"/>
    <w:basedOn w:val="814"/>
    <w:next w:val="822"/>
    <w:pPr>
      <w:spacing w:before="120" w:after="120"/>
      <w:suppressLineNumbers/>
    </w:pPr>
    <w:rPr>
      <w:i/>
      <w:iCs/>
      <w:sz w:val="24"/>
      <w:szCs w:val="24"/>
    </w:rPr>
  </w:style>
  <w:style w:type="paragraph" w:styleId="823">
    <w:name w:val="Указатель"/>
    <w:basedOn w:val="814"/>
    <w:next w:val="823"/>
    <w:pPr>
      <w:suppressLineNumbers/>
    </w:pPr>
  </w:style>
  <w:style w:type="paragraph" w:styleId="824">
    <w:name w:val="No Spacing"/>
    <w:next w:val="824"/>
    <w:pPr>
      <w:spacing w:before="0" w:after="0" w:line="100" w:lineRule="atLeast"/>
      <w:widowControl/>
    </w:pPr>
    <w:rPr>
      <w:rFonts w:ascii="Calibri" w:hAnsi="Calibri" w:eastAsia="Calibri"/>
      <w:color w:val="auto"/>
      <w:sz w:val="22"/>
      <w:szCs w:val="22"/>
      <w:lang w:val="ru-RU" w:bidi="ar-SA" w:eastAsia="en-US"/>
    </w:rPr>
  </w:style>
  <w:style w:type="paragraph" w:styleId="825">
    <w:name w:val="tekstob"/>
    <w:basedOn w:val="814"/>
    <w:next w:val="825"/>
    <w:pPr>
      <w:spacing w:before="100" w:after="100" w:line="100" w:lineRule="atLeas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26">
    <w:name w:val="ConsPlusNormal"/>
    <w:next w:val="826"/>
    <w:link w:val="814"/>
    <w:pPr>
      <w:spacing w:before="0" w:after="0" w:line="100" w:lineRule="atLeast"/>
      <w:widowControl/>
    </w:pPr>
    <w:rPr>
      <w:rFonts w:ascii="Times New Roman" w:hAnsi="Times New Roman" w:eastAsia="Calibri"/>
      <w:b/>
      <w:bCs/>
      <w:color w:val="auto"/>
      <w:sz w:val="20"/>
      <w:szCs w:val="20"/>
      <w:lang w:val="ru-RU" w:bidi="ar-SA" w:eastAsia="ru-RU"/>
    </w:rPr>
  </w:style>
  <w:style w:type="paragraph" w:styleId="827">
    <w:name w:val="Ñòèëü"/>
    <w:next w:val="827"/>
    <w:link w:val="814"/>
    <w:pPr>
      <w:spacing w:before="0" w:after="0" w:line="100" w:lineRule="atLeast"/>
      <w:widowControl w:val="off"/>
    </w:pPr>
    <w:rPr>
      <w:rFonts w:ascii="Times New Roman" w:hAnsi="Times New Roman" w:eastAsia="Times New Roman"/>
      <w:color w:val="auto"/>
      <w:sz w:val="20"/>
      <w:szCs w:val="20"/>
      <w:lang w:val="ru-RU" w:bidi="ar-SA" w:eastAsia="ru-RU"/>
    </w:rPr>
  </w:style>
  <w:style w:type="paragraph" w:styleId="828">
    <w:name w:val="Информация об изменениях"/>
    <w:basedOn w:val="814"/>
    <w:next w:val="828"/>
    <w:link w:val="814"/>
    <w:pPr>
      <w:ind w:left="360" w:right="360" w:firstLine="0"/>
      <w:jc w:val="both"/>
      <w:spacing w:before="180" w:after="0" w:line="100" w:lineRule="atLeast"/>
    </w:pPr>
    <w:rPr>
      <w:rFonts w:ascii="Arial" w:hAnsi="Arial"/>
      <w:color w:val="353842"/>
      <w:sz w:val="18"/>
      <w:szCs w:val="18"/>
    </w:rPr>
  </w:style>
  <w:style w:type="paragraph" w:styleId="829">
    <w:name w:val="Подзаголовок для информации об изменениях"/>
    <w:basedOn w:val="814"/>
    <w:next w:val="829"/>
    <w:link w:val="814"/>
    <w:pPr>
      <w:ind w:left="0" w:right="0" w:firstLine="720"/>
      <w:jc w:val="both"/>
      <w:spacing w:before="0" w:after="0" w:line="100" w:lineRule="atLeast"/>
    </w:pPr>
    <w:rPr>
      <w:rFonts w:ascii="Arial" w:hAnsi="Arial"/>
      <w:b/>
      <w:bCs/>
      <w:color w:val="353842"/>
      <w:sz w:val="18"/>
      <w:szCs w:val="18"/>
    </w:rPr>
  </w:style>
  <w:style w:type="numbering" w:styleId="830" w:default="1">
    <w:name w:val="No List"/>
    <w:uiPriority w:val="99"/>
    <w:semiHidden/>
    <w:unhideWhenUsed/>
  </w:style>
  <w:style w:type="character" w:styleId="831">
    <w:name w:val="Заголовок приложения"/>
    <w:rPr>
      <w:rFonts w:ascii="Arial" w:hAnsi="Arial" w:cs="Arial" w:eastAsia="Arial"/>
      <w:b/>
      <w:color w:val="26282F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2022-06-27T09:37:11Z</dcterms:modified>
</cp:coreProperties>
</file>