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3C61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</w:t>
            </w:r>
            <w:r w:rsidR="003C61CE">
              <w:rPr>
                <w:sz w:val="28"/>
                <w:szCs w:val="28"/>
              </w:rPr>
              <w:t>2020-2022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547173">
        <w:rPr>
          <w:color w:val="22272F"/>
          <w:sz w:val="28"/>
          <w:szCs w:val="28"/>
          <w:shd w:val="clear" w:color="auto" w:fill="FFFFFF"/>
        </w:rPr>
        <w:t>«</w:t>
      </w:r>
      <w:r w:rsidR="009B53BC" w:rsidRPr="009B53BC">
        <w:rPr>
          <w:color w:val="22272F"/>
          <w:sz w:val="28"/>
          <w:szCs w:val="28"/>
          <w:shd w:val="clear" w:color="auto" w:fill="FFFFFF"/>
        </w:rPr>
        <w:t>О законах и иных нормативных правовых актах Брянской области</w:t>
      </w:r>
      <w:r w:rsidR="00547173">
        <w:rPr>
          <w:color w:val="22272F"/>
          <w:sz w:val="28"/>
          <w:szCs w:val="28"/>
          <w:shd w:val="clear" w:color="auto" w:fill="FFFFFF"/>
        </w:rPr>
        <w:t>»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1CE">
        <w:rPr>
          <w:sz w:val="28"/>
          <w:szCs w:val="28"/>
        </w:rPr>
        <w:t>Внести в краткосрочный (2020</w:t>
      </w:r>
      <w:r w:rsidR="00E40582">
        <w:rPr>
          <w:sz w:val="28"/>
          <w:szCs w:val="28"/>
        </w:rPr>
        <w:t>-20</w:t>
      </w:r>
      <w:r w:rsidR="003C61CE">
        <w:rPr>
          <w:sz w:val="28"/>
          <w:szCs w:val="28"/>
        </w:rPr>
        <w:t>22</w:t>
      </w:r>
      <w:r w:rsidR="00E40582">
        <w:rPr>
          <w:sz w:val="28"/>
          <w:szCs w:val="28"/>
        </w:rPr>
        <w:t xml:space="preserve">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</w:t>
      </w:r>
      <w:proofErr w:type="gramStart"/>
      <w:r w:rsidR="00E40582" w:rsidRPr="00B8555D">
        <w:rPr>
          <w:sz w:val="28"/>
          <w:szCs w:val="28"/>
        </w:rPr>
        <w:t xml:space="preserve">области» </w:t>
      </w:r>
      <w:r w:rsidR="009B53BC">
        <w:rPr>
          <w:sz w:val="28"/>
          <w:szCs w:val="28"/>
        </w:rPr>
        <w:t xml:space="preserve">  </w:t>
      </w:r>
      <w:proofErr w:type="gramEnd"/>
      <w:r w:rsidR="009B53BC">
        <w:rPr>
          <w:sz w:val="28"/>
          <w:szCs w:val="28"/>
        </w:rPr>
        <w:t xml:space="preserve">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3C61CE">
        <w:rPr>
          <w:sz w:val="28"/>
          <w:szCs w:val="28"/>
        </w:rPr>
        <w:t>22 апреля</w:t>
      </w:r>
      <w:r w:rsidR="00E40582">
        <w:rPr>
          <w:sz w:val="28"/>
          <w:szCs w:val="28"/>
        </w:rPr>
        <w:t xml:space="preserve"> 20</w:t>
      </w:r>
      <w:r w:rsidR="003C61CE">
        <w:rPr>
          <w:sz w:val="28"/>
          <w:szCs w:val="28"/>
        </w:rPr>
        <w:t>19</w:t>
      </w:r>
      <w:r w:rsidR="00E40582" w:rsidRPr="00B8555D">
        <w:rPr>
          <w:sz w:val="28"/>
          <w:szCs w:val="28"/>
        </w:rPr>
        <w:t xml:space="preserve"> года № </w:t>
      </w:r>
      <w:r w:rsidR="003C61CE">
        <w:rPr>
          <w:sz w:val="28"/>
          <w:szCs w:val="28"/>
        </w:rPr>
        <w:t>165</w:t>
      </w:r>
      <w:r w:rsidR="00E40582" w:rsidRPr="00B8555D">
        <w:rPr>
          <w:sz w:val="28"/>
          <w:szCs w:val="28"/>
        </w:rPr>
        <w:t>-п</w:t>
      </w:r>
      <w:r w:rsidR="006C7D20">
        <w:rPr>
          <w:sz w:val="28"/>
          <w:szCs w:val="28"/>
        </w:rPr>
        <w:t xml:space="preserve"> (в редакции постановления правительства Брянской области от 30.09.2019 г. № 450-п)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3C61CE" w:rsidRPr="003C61CE">
        <w:rPr>
          <w:sz w:val="28"/>
          <w:szCs w:val="28"/>
        </w:rPr>
        <w:t>Перечень многоквартирных домов Брянской области, включенных в краткосрочный план</w:t>
      </w:r>
      <w:r w:rsidR="00785154">
        <w:rPr>
          <w:sz w:val="28"/>
          <w:szCs w:val="28"/>
        </w:rPr>
        <w:t>»:</w:t>
      </w:r>
    </w:p>
    <w:p w:rsidR="00785154" w:rsidRDefault="0079233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3C61CE">
        <w:rPr>
          <w:sz w:val="28"/>
          <w:szCs w:val="28"/>
        </w:rPr>
        <w:t>первом</w:t>
      </w:r>
      <w:r w:rsidR="00497389">
        <w:rPr>
          <w:sz w:val="28"/>
          <w:szCs w:val="28"/>
        </w:rPr>
        <w:t xml:space="preserve"> цифры «</w:t>
      </w:r>
      <w:r w:rsidR="00FF28B7">
        <w:rPr>
          <w:sz w:val="28"/>
          <w:szCs w:val="28"/>
        </w:rPr>
        <w:t>762</w:t>
      </w:r>
      <w:r w:rsidR="00497389">
        <w:rPr>
          <w:sz w:val="28"/>
          <w:szCs w:val="28"/>
        </w:rPr>
        <w:t>» заменить цифрами «</w:t>
      </w:r>
      <w:r w:rsidR="00BD5A21">
        <w:rPr>
          <w:sz w:val="28"/>
          <w:szCs w:val="28"/>
        </w:rPr>
        <w:t>76</w:t>
      </w:r>
      <w:r w:rsidR="00FF28B7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 xml:space="preserve">цифры </w:t>
      </w:r>
      <w:r w:rsidR="003C61CE">
        <w:rPr>
          <w:sz w:val="28"/>
          <w:szCs w:val="28"/>
        </w:rPr>
        <w:t xml:space="preserve">    </w:t>
      </w:r>
      <w:r w:rsidR="00785154">
        <w:rPr>
          <w:sz w:val="28"/>
          <w:szCs w:val="28"/>
        </w:rPr>
        <w:t>«</w:t>
      </w:r>
      <w:r w:rsidR="00FF28B7">
        <w:rPr>
          <w:sz w:val="28"/>
          <w:szCs w:val="28"/>
        </w:rPr>
        <w:t>1 899 155,15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FF28B7">
        <w:rPr>
          <w:sz w:val="28"/>
          <w:szCs w:val="28"/>
        </w:rPr>
        <w:t>1 919 515,19</w:t>
      </w:r>
      <w:r w:rsidR="003C61CE">
        <w:rPr>
          <w:sz w:val="28"/>
          <w:szCs w:val="28"/>
        </w:rPr>
        <w:t>»;</w:t>
      </w:r>
    </w:p>
    <w:p w:rsidR="00CF34F6" w:rsidRDefault="003C61CE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</w:t>
      </w:r>
      <w:r w:rsidR="00FF28B7">
        <w:rPr>
          <w:sz w:val="28"/>
          <w:szCs w:val="28"/>
        </w:rPr>
        <w:t>2 548 055 335,98</w:t>
      </w:r>
      <w:r>
        <w:rPr>
          <w:sz w:val="28"/>
          <w:szCs w:val="28"/>
        </w:rPr>
        <w:t>» заменить цифрами</w:t>
      </w:r>
      <w:r w:rsidR="00CF34F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</w:t>
      </w:r>
      <w:r w:rsidR="00274659">
        <w:rPr>
          <w:sz w:val="28"/>
          <w:szCs w:val="28"/>
        </w:rPr>
        <w:t>2 606 834 772,60</w:t>
      </w:r>
      <w:r>
        <w:rPr>
          <w:sz w:val="28"/>
          <w:szCs w:val="28"/>
        </w:rPr>
        <w:t>»;</w:t>
      </w:r>
    </w:p>
    <w:p w:rsidR="003C61CE" w:rsidRDefault="00CF34F6" w:rsidP="00CF34F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цифры «</w:t>
      </w:r>
      <w:r w:rsidR="00FF28B7">
        <w:rPr>
          <w:sz w:val="28"/>
          <w:szCs w:val="28"/>
        </w:rPr>
        <w:t>2 547 855 335,98</w:t>
      </w:r>
      <w:r>
        <w:rPr>
          <w:sz w:val="28"/>
          <w:szCs w:val="28"/>
        </w:rPr>
        <w:t xml:space="preserve">» заменить цифрами </w:t>
      </w:r>
      <w:r w:rsidR="00CF6D20">
        <w:rPr>
          <w:sz w:val="28"/>
          <w:szCs w:val="28"/>
        </w:rPr>
        <w:t xml:space="preserve">        </w:t>
      </w:r>
      <w:r>
        <w:rPr>
          <w:sz w:val="28"/>
          <w:szCs w:val="28"/>
        </w:rPr>
        <w:t>«</w:t>
      </w:r>
      <w:r w:rsidR="00274659">
        <w:rPr>
          <w:sz w:val="28"/>
          <w:szCs w:val="28"/>
        </w:rPr>
        <w:t>2 606 634 772,60</w:t>
      </w:r>
      <w:r>
        <w:rPr>
          <w:sz w:val="28"/>
          <w:szCs w:val="28"/>
        </w:rPr>
        <w:t>»;</w:t>
      </w:r>
    </w:p>
    <w:p w:rsidR="00D54A0A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</w:t>
      </w:r>
      <w:r w:rsidR="00CF6D20">
        <w:rPr>
          <w:sz w:val="28"/>
          <w:szCs w:val="28"/>
        </w:rPr>
        <w:t>3</w:t>
      </w:r>
      <w:r w:rsidR="00F71F7E">
        <w:rPr>
          <w:sz w:val="28"/>
          <w:szCs w:val="28"/>
        </w:rPr>
        <w:t xml:space="preserve"> </w:t>
      </w:r>
      <w:r w:rsidR="00F71F7E" w:rsidRPr="00684F37">
        <w:rPr>
          <w:sz w:val="28"/>
          <w:szCs w:val="28"/>
        </w:rPr>
        <w:t>«</w:t>
      </w:r>
      <w:r w:rsidR="00CF6D20" w:rsidRPr="00CF6D20">
        <w:rPr>
          <w:sz w:val="28"/>
          <w:szCs w:val="28"/>
        </w:rPr>
        <w:t>Планируемые показатели выполнения работ по капитальному ремонту многоквартирных домов Брянской области, включенных в краткосрочный план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CF6D20" w:rsidRDefault="00CF6D20" w:rsidP="00CF6D2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</w:t>
      </w:r>
      <w:r w:rsidR="00FF28B7">
        <w:rPr>
          <w:sz w:val="28"/>
          <w:szCs w:val="28"/>
        </w:rPr>
        <w:t>762</w:t>
      </w:r>
      <w:r>
        <w:rPr>
          <w:sz w:val="28"/>
          <w:szCs w:val="28"/>
        </w:rPr>
        <w:t>» заменить цифрами «76</w:t>
      </w:r>
      <w:r w:rsidR="00FF28B7">
        <w:rPr>
          <w:sz w:val="28"/>
          <w:szCs w:val="28"/>
        </w:rPr>
        <w:t>0</w:t>
      </w:r>
      <w:r>
        <w:rPr>
          <w:sz w:val="28"/>
          <w:szCs w:val="28"/>
        </w:rPr>
        <w:t>»,</w:t>
      </w:r>
      <w:r w:rsidRPr="008F72E2">
        <w:rPr>
          <w:sz w:val="28"/>
          <w:szCs w:val="28"/>
        </w:rPr>
        <w:t xml:space="preserve"> </w:t>
      </w:r>
      <w:r>
        <w:rPr>
          <w:sz w:val="28"/>
          <w:szCs w:val="28"/>
        </w:rPr>
        <w:t>цифры     «</w:t>
      </w:r>
      <w:r w:rsidR="00FF28B7">
        <w:rPr>
          <w:sz w:val="28"/>
          <w:szCs w:val="28"/>
        </w:rPr>
        <w:t>1 899 155,15</w:t>
      </w:r>
      <w:r>
        <w:rPr>
          <w:sz w:val="28"/>
          <w:szCs w:val="28"/>
        </w:rPr>
        <w:t>» заменить цифрами «</w:t>
      </w:r>
      <w:r w:rsidR="00FF28B7">
        <w:rPr>
          <w:sz w:val="28"/>
          <w:szCs w:val="28"/>
        </w:rPr>
        <w:t>1 919 515,19</w:t>
      </w:r>
      <w:r>
        <w:rPr>
          <w:sz w:val="28"/>
          <w:szCs w:val="28"/>
        </w:rPr>
        <w:t>»;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B72">
        <w:rPr>
          <w:sz w:val="28"/>
          <w:szCs w:val="28"/>
        </w:rPr>
        <w:t>.</w:t>
      </w:r>
      <w:r w:rsidR="00CF6D20">
        <w:rPr>
          <w:sz w:val="28"/>
          <w:szCs w:val="28"/>
        </w:rPr>
        <w:t>3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краткосрочному </w:t>
      </w:r>
      <w:r w:rsidR="00CF6D20">
        <w:rPr>
          <w:sz w:val="28"/>
          <w:szCs w:val="28"/>
        </w:rPr>
        <w:t>(2020-2022</w:t>
      </w:r>
      <w:r w:rsidR="000F6C6E">
        <w:rPr>
          <w:sz w:val="28"/>
          <w:szCs w:val="28"/>
        </w:rPr>
        <w:t xml:space="preserve"> годы) </w:t>
      </w:r>
      <w:r w:rsidR="00472D5B">
        <w:rPr>
          <w:sz w:val="28"/>
          <w:szCs w:val="28"/>
        </w:rPr>
        <w:t>плану изложить в ре</w:t>
      </w:r>
      <w:r w:rsidR="00102A0D">
        <w:rPr>
          <w:sz w:val="28"/>
          <w:szCs w:val="28"/>
        </w:rPr>
        <w:t>дакции, согласно приложениям 1-</w:t>
      </w:r>
      <w:r w:rsidR="00CF6D20">
        <w:rPr>
          <w:sz w:val="28"/>
          <w:szCs w:val="28"/>
        </w:rPr>
        <w:t>3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lastRenderedPageBreak/>
        <w:t xml:space="preserve">2. Опубликовать постановление на </w:t>
      </w:r>
      <w:r w:rsidR="009B53BC">
        <w:rPr>
          <w:sz w:val="28"/>
          <w:szCs w:val="28"/>
        </w:rPr>
        <w:t>«О</w:t>
      </w:r>
      <w:r w:rsidRPr="00D529B7">
        <w:rPr>
          <w:sz w:val="28"/>
          <w:szCs w:val="28"/>
        </w:rPr>
        <w:t>фициальном интер</w:t>
      </w:r>
      <w:r w:rsidR="009B53BC">
        <w:rPr>
          <w:sz w:val="28"/>
          <w:szCs w:val="28"/>
        </w:rPr>
        <w:t>нет-портале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4. Контроль за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FD47A5" w:rsidRDefault="00FD47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CF6D20" w:rsidRDefault="00CF6D20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Филипенко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 О.Н. Воронина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bookmarkStart w:id="0" w:name="_GoBack"/>
      <w:r w:rsidR="00AF2FF5">
        <w:t>Бирюкова В.В.</w:t>
      </w:r>
      <w:bookmarkEnd w:id="0"/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0F6C6E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74659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C61CE"/>
    <w:rsid w:val="003E1694"/>
    <w:rsid w:val="003E30C6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6352"/>
    <w:rsid w:val="00497389"/>
    <w:rsid w:val="004A1E03"/>
    <w:rsid w:val="004A2A69"/>
    <w:rsid w:val="004B4872"/>
    <w:rsid w:val="004D6F07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4717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7F484C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AF2FF5"/>
    <w:rsid w:val="00B0047B"/>
    <w:rsid w:val="00B11C4C"/>
    <w:rsid w:val="00B137A0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D5A21"/>
    <w:rsid w:val="00BE218B"/>
    <w:rsid w:val="00BF5025"/>
    <w:rsid w:val="00BF6FFA"/>
    <w:rsid w:val="00C02A10"/>
    <w:rsid w:val="00C36B39"/>
    <w:rsid w:val="00C572F2"/>
    <w:rsid w:val="00C7356A"/>
    <w:rsid w:val="00C77C60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031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3848"/>
    <w:rsid w:val="00F95455"/>
    <w:rsid w:val="00F97836"/>
    <w:rsid w:val="00F97FB0"/>
    <w:rsid w:val="00FB793E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9FCF0"/>
  <w15:docId w15:val="{F39D6A0D-CC60-48B7-8F4F-1556BC4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169B-64A1-4893-A960-0236F1B1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2460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56</cp:revision>
  <cp:lastPrinted>2019-10-28T06:37:00Z</cp:lastPrinted>
  <dcterms:created xsi:type="dcterms:W3CDTF">2018-02-27T14:38:00Z</dcterms:created>
  <dcterms:modified xsi:type="dcterms:W3CDTF">2019-10-28T06:37:00Z</dcterms:modified>
</cp:coreProperties>
</file>