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45" w:rsidRPr="009F6745" w:rsidRDefault="009F6745" w:rsidP="009F67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</w:pPr>
      <w:r w:rsidRPr="009F6745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ПРАВИТЕЛЬСТВО БРЯНСКОЙ ОБЛАСТИ</w:t>
      </w:r>
    </w:p>
    <w:p w:rsidR="009F6745" w:rsidRPr="009F6745" w:rsidRDefault="009F6745" w:rsidP="009F6745">
      <w:pPr>
        <w:spacing w:after="75" w:line="240" w:lineRule="auto"/>
        <w:jc w:val="center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9F6745">
        <w:rPr>
          <w:rFonts w:ascii="Arial" w:eastAsia="Times New Roman" w:hAnsi="Arial" w:cs="Arial"/>
          <w:noProof/>
          <w:color w:val="203463"/>
          <w:sz w:val="20"/>
          <w:szCs w:val="20"/>
          <w:lang w:eastAsia="ru-RU"/>
        </w:rPr>
        <w:drawing>
          <wp:inline distT="0" distB="0" distL="0" distR="0">
            <wp:extent cx="9525" cy="19050"/>
            <wp:effectExtent l="0" t="0" r="0" b="0"/>
            <wp:docPr id="1" name="Рисунок 1" descr="http://old.bryanskobl.ru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bryanskobl.ru/img/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45" w:rsidRPr="009F6745" w:rsidRDefault="009F6745" w:rsidP="009F67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</w:pPr>
      <w:r w:rsidRPr="009F6745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П О С Т А Н О В Л Е Н И Е</w:t>
      </w:r>
    </w:p>
    <w:p w:rsidR="009F6745" w:rsidRPr="009F6745" w:rsidRDefault="009F6745" w:rsidP="009F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45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9F6745" w:rsidRPr="009F6745" w:rsidTr="009F6745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745" w:rsidRPr="009F6745" w:rsidRDefault="009F6745" w:rsidP="009F67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9F6745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от 29 октября 2018 г. № 555-п </w:t>
            </w:r>
            <w:r w:rsidRPr="009F6745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br/>
              <w:t>г. Брянск</w:t>
            </w:r>
          </w:p>
        </w:tc>
      </w:tr>
      <w:tr w:rsidR="009F6745" w:rsidRPr="009F6745" w:rsidTr="009F6745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745" w:rsidRPr="009F6745" w:rsidRDefault="009F6745" w:rsidP="009F67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9F6745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 </w:t>
            </w:r>
          </w:p>
        </w:tc>
      </w:tr>
      <w:tr w:rsidR="009F6745" w:rsidRPr="009F6745" w:rsidTr="009F6745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745" w:rsidRPr="009F6745" w:rsidRDefault="009F6745" w:rsidP="009F67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9F6745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О ВНЕСЕНИИ ИЗМЕНЕНИЙ В ГОСУДАРСТВЕННУЮ ПРОГРАММУ «ФОРМИРОВАНИЕ СОВРЕМЕННОЙ ГОРОДСКОЙ СРЕДЫ БРЯНСКОЙ ОБЛАСТИ» (2018 – 2022 ГОДЫ)</w:t>
            </w:r>
          </w:p>
        </w:tc>
      </w:tr>
    </w:tbl>
    <w:p w:rsidR="009F6745" w:rsidRPr="009F6745" w:rsidRDefault="009F6745" w:rsidP="009F6745">
      <w:pPr>
        <w:spacing w:after="0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</w:p>
    <w:p w:rsidR="009F6745" w:rsidRPr="009F6745" w:rsidRDefault="009F6745" w:rsidP="009F67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9F6745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В соответствии с постановлением Правительства Брянской области от 28 октября 2013 года № 608-п «Об утверждении Порядка разработки, реализации и оценки эффективности государственных программ Брянской области» Правительство Брянской области</w:t>
      </w:r>
      <w:r w:rsidRPr="009F6745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ПОСТАНОВЛЯЕТ:</w:t>
      </w:r>
    </w:p>
    <w:p w:rsidR="009F6745" w:rsidRPr="009F6745" w:rsidRDefault="009F6745" w:rsidP="009F67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9F6745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1. Внести в раздел I «Правила предоставления и распределения субсидий бюджетам муниципальных образований Брянской области на поддержку муниципальных программ формирования современной городской среды» приложения 4 к государственной программе «Формирование современной городской среды Брянской области» (2018 – 2022 годы), утвержденной постановлением Правительства Брянской области от 31 августа 2017 года № 418-п «Об утверждении государственной программы «Формирование современной городской среды» (2018 – 2022 годы)» (в редакции постановлений Правительства Брянской области от 26 декабря 2017 года № 746-п, от 21 мая 2018 года № 249-п), следующие изменения:</w:t>
      </w:r>
      <w:r w:rsidRPr="009F6745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1.1. В пункте 1 слова «от 10 октября 2016 года № 516-п «О формировании, предоставлении и распределении субсидий из областного бюджета бюджетам муниципальных образований Брянской области» заменить словами «от 23 июля 2018 года № 362-п «Об утверждении Правил формирования, предоставления и распределения субсидий из областного бюджета бюджетам муниципальных образований Брянской области».</w:t>
      </w:r>
      <w:r w:rsidRPr="009F6745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1.2. Подпункт «д» пункта 5 исключить. </w:t>
      </w:r>
      <w:r w:rsidRPr="009F6745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1.3. Абзац пятый пункта 8 исключить.</w:t>
      </w:r>
      <w:r w:rsidRPr="009F6745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1.4. Пункт 22 изложить в редакции:</w:t>
      </w:r>
      <w:r w:rsidRPr="009F6745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«22. Предоставление субсидий осуществляется на основании соглашения между департаментом топливно-энергетического комплекса и жилищно-коммунального хозяйства Брянской области и муниципальным образованием – получателем субсидии, заключаемого на очередной финансовый год и плановый период, в соответствии с абзацем вторым пункта 9 Правил формирования, предоставления и распределения субсидий из областного бюджета бюджетам муниципальных образований Брянской области по форме, предусмотренной в системе «Электронный бюджет», в период, предусмотренный пунктом 1 настоящих Правил.</w:t>
      </w:r>
      <w:r w:rsidRPr="009F6745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Содержание соглашения должно соответствовать требованиям, установленным пунктом 10 Правил формирования, предоставления и распределения субсидий из областного бюджета бюджетам муниципальных образований Брянской области, и содержать рекомендации органам местного самоуправления обеспечить привлечение к выполнению работ по благоустройству дворовых территорий студенческих строительных отрядов.</w:t>
      </w:r>
      <w:r w:rsidRPr="009F6745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22.1. Соглашение о предоставлении субсидии включает следующие обязательства муниципального образования:</w:t>
      </w:r>
      <w:r w:rsidRPr="009F6745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обеспечить осуществление контроля за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(далее – постановление Правительства Российской Федерации от 10 февраля 2017 года № 169), включая проведение оценки предложений заинтересованных лиц;</w:t>
      </w:r>
      <w:r w:rsidRPr="009F6745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 xml:space="preserve">подготовить и утвердить не позднее 1 марта текущего года с учетом обсуждения с представителями заинтересованных лиц дизайн-проект благоустройства каждой дворовой территории, включенной в муниципальную программу, который предполагается реализовать в соответствующем году, а также дизайн-проект благоустройства общественной территории. В указанные дизайн-проекты </w:t>
      </w:r>
      <w:r w:rsidRPr="009F6745">
        <w:rPr>
          <w:rFonts w:ascii="Arial" w:eastAsia="Times New Roman" w:hAnsi="Arial" w:cs="Arial"/>
          <w:color w:val="203463"/>
          <w:sz w:val="20"/>
          <w:szCs w:val="20"/>
          <w:lang w:eastAsia="ru-RU"/>
        </w:rPr>
        <w:lastRenderedPageBreak/>
        <w:t>включаются текстовое и визуальное описание предлагаемых проектов, в том числе их концепция и перечень (в том числе визуализированный) элементов благоустройства, предлагаемых к размещению на соответствующей территории;</w:t>
      </w:r>
      <w:r w:rsidRPr="009F6745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обеспечить синхронизацию выполнения работ в рамках муниципальной программы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территории;</w:t>
      </w:r>
      <w:r w:rsidRPr="009F6745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обеспечить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  <w:r w:rsidRPr="009F6745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обеспечить осуществление контроля за ходом выполнения муниципальных программ, в том числе за ходом реализации конкретных мероприятий в рамках указанных программ, а также предварительного рассмотрения и согласования отчетов муниципальных образований о реализации муниципальных программ межведомственной комиссией под руководством Губернатора Брянской области, созданной в соответствии с постановлением Правительства Российской Федерации от 10 февраля 2017 года № 169;</w:t>
      </w:r>
      <w:r w:rsidRPr="009F6745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обеспечить возврат средств субсидии в соответствии с пунктами 16, 19, 22 Правил формирования, предоставления и распределения субсидий из областного бюджета бюджетам муниципальных образований Брянской области;</w:t>
      </w:r>
      <w:r w:rsidRPr="009F6745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иные обязательства, связанные с обеспечением реализации мероприятий по благоустройству в рамках муниципальных программ формирования современной городской среды.». </w:t>
      </w:r>
      <w:r w:rsidRPr="009F6745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2. Опубликовать настоящее постановление на «Официальном интернет-портале правовой информации» (pravo.gov.ru).</w:t>
      </w:r>
      <w:r w:rsidRPr="009F6745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3. Постановление вступает в силу со дня его официального опубликования.</w:t>
      </w:r>
      <w:r w:rsidRPr="009F6745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4. Контроль за исполнением постановления возложить на заместителя Губернатора Брянской области Жигунова А.М.</w:t>
      </w:r>
    </w:p>
    <w:p w:rsidR="009F6745" w:rsidRPr="009F6745" w:rsidRDefault="009F6745" w:rsidP="009F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45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9F6745" w:rsidRPr="009F6745" w:rsidTr="009F6745">
        <w:trPr>
          <w:tblCellSpacing w:w="0" w:type="dxa"/>
        </w:trPr>
        <w:tc>
          <w:tcPr>
            <w:tcW w:w="4000" w:type="pct"/>
            <w:vAlign w:val="center"/>
            <w:hideMark/>
          </w:tcPr>
          <w:p w:rsidR="009F6745" w:rsidRPr="009F6745" w:rsidRDefault="009F6745" w:rsidP="009F67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9F6745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Губернатор</w:t>
            </w:r>
          </w:p>
        </w:tc>
        <w:tc>
          <w:tcPr>
            <w:tcW w:w="1000" w:type="pct"/>
            <w:vAlign w:val="center"/>
            <w:hideMark/>
          </w:tcPr>
          <w:p w:rsidR="009F6745" w:rsidRPr="009F6745" w:rsidRDefault="009F6745" w:rsidP="009F67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proofErr w:type="spellStart"/>
            <w:r w:rsidRPr="009F6745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А.В.Богомаз</w:t>
            </w:r>
            <w:proofErr w:type="spellEnd"/>
          </w:p>
        </w:tc>
      </w:tr>
    </w:tbl>
    <w:p w:rsidR="006627F9" w:rsidRDefault="006627F9">
      <w:bookmarkStart w:id="0" w:name="_GoBack"/>
      <w:bookmarkEnd w:id="0"/>
    </w:p>
    <w:sectPr w:rsidR="0066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45"/>
    <w:rsid w:val="006627F9"/>
    <w:rsid w:val="009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97AC7-4C76-4371-881E-25379D84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1</cp:revision>
  <dcterms:created xsi:type="dcterms:W3CDTF">2019-04-12T08:43:00Z</dcterms:created>
  <dcterms:modified xsi:type="dcterms:W3CDTF">2019-04-12T08:43:00Z</dcterms:modified>
</cp:coreProperties>
</file>