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0D" w:rsidRDefault="00E67A0D" w:rsidP="00E67A0D">
      <w:pPr>
        <w:pStyle w:val="3"/>
      </w:pPr>
      <w:r>
        <w:t>Проект</w:t>
      </w:r>
    </w:p>
    <w:p w:rsidR="00E67A0D" w:rsidRDefault="00E67A0D" w:rsidP="00E67A0D">
      <w:pPr>
        <w:jc w:val="center"/>
        <w:rPr>
          <w:sz w:val="28"/>
          <w:szCs w:val="28"/>
        </w:rPr>
      </w:pPr>
    </w:p>
    <w:p w:rsidR="00E67A0D" w:rsidRDefault="00E67A0D" w:rsidP="00E6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БРЯНСКОЙ ОБЛАСТИ</w:t>
      </w:r>
    </w:p>
    <w:p w:rsidR="00E67A0D" w:rsidRDefault="00E67A0D" w:rsidP="00E67A0D">
      <w:pPr>
        <w:jc w:val="center"/>
        <w:rPr>
          <w:b/>
        </w:rPr>
      </w:pPr>
    </w:p>
    <w:p w:rsidR="00E67A0D" w:rsidRDefault="00E67A0D" w:rsidP="00E67A0D">
      <w:pPr>
        <w:jc w:val="center"/>
        <w:rPr>
          <w:b/>
        </w:rPr>
      </w:pPr>
    </w:p>
    <w:p w:rsidR="00E67A0D" w:rsidRDefault="00E67A0D" w:rsidP="00E6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7A0D" w:rsidRDefault="00E67A0D" w:rsidP="00E67A0D">
      <w:pPr>
        <w:rPr>
          <w:b/>
          <w:sz w:val="28"/>
          <w:szCs w:val="28"/>
        </w:rPr>
      </w:pPr>
    </w:p>
    <w:p w:rsidR="00E67A0D" w:rsidRDefault="00E67A0D" w:rsidP="00E67A0D">
      <w:pPr>
        <w:rPr>
          <w:b/>
          <w:sz w:val="28"/>
          <w:szCs w:val="28"/>
        </w:rPr>
      </w:pPr>
    </w:p>
    <w:p w:rsidR="00E67A0D" w:rsidRDefault="00E67A0D" w:rsidP="00E67A0D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«        »                                 </w:t>
      </w:r>
      <w:r>
        <w:rPr>
          <w:sz w:val="28"/>
          <w:szCs w:val="28"/>
        </w:rPr>
        <w:t>№</w:t>
      </w:r>
    </w:p>
    <w:p w:rsidR="00E67A0D" w:rsidRDefault="00E67A0D" w:rsidP="00E67A0D">
      <w:pPr>
        <w:rPr>
          <w:sz w:val="28"/>
          <w:szCs w:val="28"/>
        </w:rPr>
      </w:pPr>
    </w:p>
    <w:p w:rsidR="00E67A0D" w:rsidRDefault="00E67A0D" w:rsidP="00E67A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E67A0D" w:rsidRPr="002C2419" w:rsidRDefault="00E67A0D" w:rsidP="00E67A0D">
      <w:pPr>
        <w:pStyle w:val="a3"/>
        <w:tabs>
          <w:tab w:val="center" w:pos="4677"/>
          <w:tab w:val="left" w:pos="9355"/>
        </w:tabs>
        <w:ind w:right="168"/>
        <w:jc w:val="left"/>
        <w:rPr>
          <w:b w:val="0"/>
          <w:sz w:val="27"/>
          <w:szCs w:val="27"/>
        </w:rPr>
      </w:pPr>
    </w:p>
    <w:p w:rsidR="00E67A0D" w:rsidRDefault="00E67A0D" w:rsidP="00E67A0D">
      <w:pPr>
        <w:pStyle w:val="a3"/>
        <w:tabs>
          <w:tab w:val="left" w:pos="0"/>
          <w:tab w:val="left" w:pos="4820"/>
          <w:tab w:val="left" w:pos="9355"/>
        </w:tabs>
        <w:ind w:right="4535"/>
        <w:rPr>
          <w:b w:val="0"/>
          <w:bCs/>
          <w:sz w:val="28"/>
          <w:szCs w:val="28"/>
        </w:rPr>
      </w:pPr>
      <w:r w:rsidRPr="00E846EE">
        <w:rPr>
          <w:b w:val="0"/>
          <w:bCs/>
          <w:sz w:val="28"/>
          <w:szCs w:val="28"/>
        </w:rPr>
        <w:t xml:space="preserve">О внесении изменений в </w:t>
      </w:r>
      <w:r>
        <w:rPr>
          <w:b w:val="0"/>
          <w:bCs/>
          <w:sz w:val="28"/>
          <w:szCs w:val="28"/>
        </w:rPr>
        <w:t>состав штаба по обеспечению безопасности электроснабжения на территории Брянской области</w:t>
      </w:r>
    </w:p>
    <w:p w:rsidR="00E67A0D" w:rsidRPr="002C2419" w:rsidRDefault="00E67A0D" w:rsidP="00E67A0D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:rsidR="00E67A0D" w:rsidRPr="002C2419" w:rsidRDefault="00E67A0D" w:rsidP="00E67A0D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:rsidR="00E67A0D" w:rsidRPr="002C2419" w:rsidRDefault="00E67A0D" w:rsidP="00E67A0D">
      <w:pPr>
        <w:pStyle w:val="ConsNormal"/>
        <w:widowControl/>
        <w:ind w:right="16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2419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Законом Брянской области от 3 ноября 1997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28-З «О законах и иных нормативных правовых актах Брянской области», в </w:t>
      </w:r>
      <w:r w:rsidRPr="002C2419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Брянской области постановляет</w:t>
      </w:r>
      <w:r w:rsidRPr="002C2419">
        <w:rPr>
          <w:rFonts w:ascii="Times New Roman" w:hAnsi="Times New Roman" w:cs="Times New Roman"/>
          <w:sz w:val="28"/>
          <w:szCs w:val="28"/>
        </w:rPr>
        <w:t>:</w:t>
      </w:r>
    </w:p>
    <w:p w:rsidR="00E67A0D" w:rsidRDefault="00E67A0D" w:rsidP="00E67A0D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060A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>
        <w:rPr>
          <w:rFonts w:ascii="Times New Roman" w:hAnsi="Times New Roman" w:cs="Times New Roman"/>
          <w:sz w:val="28"/>
          <w:szCs w:val="28"/>
        </w:rPr>
        <w:t>штаба по обеспечению безопасности электроснабжения на территории Брянской области</w:t>
      </w:r>
      <w:r w:rsidRPr="0093060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Брянской области от </w:t>
      </w:r>
      <w:r>
        <w:rPr>
          <w:rFonts w:ascii="Times New Roman" w:hAnsi="Times New Roman" w:cs="Times New Roman"/>
          <w:sz w:val="28"/>
          <w:szCs w:val="28"/>
        </w:rPr>
        <w:t>19 февраля</w:t>
      </w:r>
      <w:r w:rsidRPr="0093060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060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93060A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 xml:space="preserve"> штабе по обеспечению безопасности электроснабжения на территории Брянской области</w:t>
      </w:r>
      <w:r w:rsidRPr="00930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 Брянской области от 26 декабря 2016 года № 716-п, от 18 декабря 2017 года № 665-п)</w:t>
      </w:r>
      <w:r w:rsidRPr="009306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67A0D" w:rsidRDefault="00E67A0D" w:rsidP="00E67A0D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Включить в состав штаба:</w:t>
      </w:r>
    </w:p>
    <w:p w:rsidR="00E67A0D" w:rsidRDefault="00E67A0D" w:rsidP="00E67A0D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Свиридову Марину Викторовну, временно исполняющую обязанности по руководству управлением  государственного регулирования тарифов Брянской области;</w:t>
      </w:r>
    </w:p>
    <w:p w:rsidR="00E67A0D" w:rsidRDefault="00E67A0D" w:rsidP="00E67A0D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Хоменкова Сергея Владимировича, заместителя Главы Брянской городской администрации (по согласованию).</w:t>
      </w:r>
    </w:p>
    <w:p w:rsidR="00E67A0D" w:rsidRDefault="00E67A0D" w:rsidP="00E67A0D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Исключить из состава штаба Ерохина М.А.</w:t>
      </w:r>
    </w:p>
    <w:p w:rsidR="00E67A0D" w:rsidRPr="002C2419" w:rsidRDefault="00E67A0D" w:rsidP="00E67A0D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2C2419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C2419">
        <w:rPr>
          <w:rFonts w:ascii="Times New Roman" w:hAnsi="Times New Roman" w:cs="Times New Roman"/>
          <w:sz w:val="28"/>
          <w:szCs w:val="28"/>
        </w:rPr>
        <w:t xml:space="preserve"> возложить на заместителя Губернатора Брянской области Жигунова А.М.</w:t>
      </w:r>
    </w:p>
    <w:p w:rsidR="00E67A0D" w:rsidRDefault="00E67A0D" w:rsidP="00E67A0D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67A0D" w:rsidRDefault="00E67A0D" w:rsidP="00E67A0D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67A0D" w:rsidRPr="002C2419" w:rsidRDefault="00E67A0D" w:rsidP="00E67A0D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67A0D" w:rsidRPr="002C2419" w:rsidRDefault="00E67A0D" w:rsidP="00E67A0D">
      <w:pPr>
        <w:pStyle w:val="ConsNormal"/>
        <w:widowControl/>
        <w:spacing w:line="360" w:lineRule="auto"/>
        <w:ind w:right="168" w:firstLine="0"/>
        <w:jc w:val="both"/>
        <w:rPr>
          <w:sz w:val="28"/>
          <w:szCs w:val="28"/>
        </w:rPr>
      </w:pPr>
      <w:r w:rsidRPr="002C241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 xml:space="preserve"> </w:t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19">
        <w:rPr>
          <w:rFonts w:ascii="Times New Roman" w:hAnsi="Times New Roman" w:cs="Times New Roman"/>
          <w:sz w:val="28"/>
          <w:szCs w:val="28"/>
        </w:rPr>
        <w:t xml:space="preserve">      А.В. Богомаз</w:t>
      </w:r>
    </w:p>
    <w:p w:rsidR="00D05574" w:rsidRDefault="00D05574">
      <w:bookmarkStart w:id="0" w:name="_GoBack"/>
      <w:bookmarkEnd w:id="0"/>
    </w:p>
    <w:sectPr w:rsidR="00D0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74"/>
    <w:rsid w:val="00D05574"/>
    <w:rsid w:val="00E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7A0D"/>
    <w:pPr>
      <w:keepNext/>
      <w:tabs>
        <w:tab w:val="left" w:pos="8480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7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67A0D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67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E67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7A0D"/>
    <w:pPr>
      <w:keepNext/>
      <w:tabs>
        <w:tab w:val="left" w:pos="8480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7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67A0D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67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E67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useer-1</dc:creator>
  <cp:keywords/>
  <dc:description/>
  <cp:lastModifiedBy>useer-1</cp:lastModifiedBy>
  <cp:revision>2</cp:revision>
  <dcterms:created xsi:type="dcterms:W3CDTF">2018-12-05T08:23:00Z</dcterms:created>
  <dcterms:modified xsi:type="dcterms:W3CDTF">2018-12-05T08:23:00Z</dcterms:modified>
</cp:coreProperties>
</file>