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EAF" w:rsidRPr="00B61EAF" w:rsidRDefault="00B61EAF" w:rsidP="00B61EA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</w:p>
    <w:p w:rsidR="00B61EAF" w:rsidRPr="00B61EAF" w:rsidRDefault="00B61EAF" w:rsidP="00B61E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Pr="00B61EAF">
        <w:rPr>
          <w:rFonts w:ascii="Times New Roman" w:hAnsi="Times New Roman" w:cs="Times New Roman"/>
          <w:sz w:val="28"/>
          <w:szCs w:val="28"/>
        </w:rPr>
        <w:t>Е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от 3 декабря 2018 г. № 617-п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г. Брянск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EAF" w:rsidRDefault="00B61EAF" w:rsidP="00B61E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61EAF">
        <w:rPr>
          <w:rFonts w:ascii="Times New Roman" w:hAnsi="Times New Roman" w:cs="Times New Roman"/>
          <w:sz w:val="28"/>
          <w:szCs w:val="28"/>
        </w:rPr>
        <w:t xml:space="preserve"> внесении изменений в порядок </w:t>
      </w:r>
    </w:p>
    <w:p w:rsidR="00B61EAF" w:rsidRDefault="00B61EAF" w:rsidP="00B61E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принятия решения о внесении изменений в </w:t>
      </w:r>
    </w:p>
    <w:p w:rsidR="00B61EAF" w:rsidRDefault="00B61EAF" w:rsidP="00B61E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региональную программу капитального ремонта </w:t>
      </w:r>
    </w:p>
    <w:p w:rsidR="00B61EAF" w:rsidRDefault="00B61EAF" w:rsidP="00B61E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общего имущества в многоквартирных дома</w:t>
      </w:r>
      <w:r>
        <w:rPr>
          <w:rFonts w:ascii="Times New Roman" w:hAnsi="Times New Roman" w:cs="Times New Roman"/>
          <w:sz w:val="28"/>
          <w:szCs w:val="28"/>
        </w:rPr>
        <w:t xml:space="preserve">х, </w:t>
      </w:r>
    </w:p>
    <w:p w:rsidR="00B61EAF" w:rsidRPr="00B61EAF" w:rsidRDefault="00B61EAF" w:rsidP="00B61E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расположенных на территории Б</w:t>
      </w:r>
      <w:r w:rsidRPr="00B61EAF">
        <w:rPr>
          <w:rFonts w:ascii="Times New Roman" w:hAnsi="Times New Roman" w:cs="Times New Roman"/>
          <w:sz w:val="28"/>
          <w:szCs w:val="28"/>
        </w:rPr>
        <w:t>рянской области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3 ноября 1997 года № 28-З «О законах и иных нормативных правовых актах Брянской области» Правительство Брянской области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1. Внести в раздел III «Порядок представления обращений» Порядка принятия решения о внесении изменений в региональную программу капитального ремонта общего имущества в многоквартирных домах, расположенных на территории Брянской области, утвержденного постановлением Правительства Брянской области от 3 сентября 2018 года № 449-п «Об утверждении Порядка принятия решения о внесении изменений в региональную программу капитального ремонта общего имущества в многоквартирных домах, расположенных на территории Брянской области», следующие изменения: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1.1. В пункте 3.3: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в абзаце третьем подпункта «б» слова «и при этом в соответствии с порядком установления необходимости проведения капитального ремонта общего имущества в многоквартирном доме определено, что отсутствует необходимость в проведении капитального ремонта (отдельного вида услуг и (или) работ по капитальному ремонту) в предусмотренный региональной программой срок» исключить;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дополнить подпунктом «д» следующего содержания: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lastRenderedPageBreak/>
        <w:t>«д) смены очередности проведения работ по капитальному ремонту в случае принятия собственниками помещений в многоквартирном доме на общем собрании соответствующего решения.».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1.2. В пункте 3.7 после слов «на основании решения общего собрания собственников помещений в многоквартирном доме» слово «или» исключить.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1.3. Дополнить пунктом 3.10 следующего содержания: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«3.10. Внесение в региональную программу изменений, предусматривающих смену очередности проведения работ по капитальному ремонту, осуществляется на основании решения общего собрания собственников помещений в многоквартирном доме. В случае если многоквартирный дом включен в краткосрочный план реализации региональной программы капитального ремонта, внесение в него изменений, предусматривающих смену очередности проведения работ по капитальному ремонту, осуществляется на основании решения общего собрания собственников помещений в многоквартирном доме при условии </w:t>
      </w:r>
      <w:proofErr w:type="spellStart"/>
      <w:r w:rsidRPr="00B61EAF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B61EAF">
        <w:rPr>
          <w:rFonts w:ascii="Times New Roman" w:hAnsi="Times New Roman" w:cs="Times New Roman"/>
          <w:sz w:val="28"/>
          <w:szCs w:val="28"/>
        </w:rPr>
        <w:t xml:space="preserve"> стоимости работ, установленной реализуемым краткосрочным планом.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 xml:space="preserve">В случае увеличения стоимости работ необходимость смены их очередности устанавливается в порядке установления необходимости проведения капитального ремонта.». 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3. Опубликовать постановление на «Официальном интернет-портале правовой информации» (рravo.gov.ru).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  <w:r w:rsidRPr="00B61EAF">
        <w:rPr>
          <w:rFonts w:ascii="Times New Roman" w:hAnsi="Times New Roman" w:cs="Times New Roman"/>
          <w:sz w:val="28"/>
          <w:szCs w:val="28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B61EAF" w:rsidRPr="00B61EAF" w:rsidRDefault="00B61EAF" w:rsidP="00B61EAF">
      <w:pPr>
        <w:rPr>
          <w:rFonts w:ascii="Times New Roman" w:hAnsi="Times New Roman" w:cs="Times New Roman"/>
          <w:sz w:val="28"/>
          <w:szCs w:val="28"/>
        </w:rPr>
      </w:pPr>
    </w:p>
    <w:p w:rsidR="00CF7E53" w:rsidRPr="00B61EAF" w:rsidRDefault="00B61EAF" w:rsidP="00B61EAF">
      <w:r w:rsidRPr="00B61EAF">
        <w:rPr>
          <w:rFonts w:ascii="Times New Roman" w:hAnsi="Times New Roman" w:cs="Times New Roman"/>
          <w:sz w:val="28"/>
          <w:szCs w:val="28"/>
        </w:rPr>
        <w:t>Исполняющий обязанности Губернатора</w:t>
      </w:r>
      <w:r w:rsidRPr="00B61E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61EAF">
        <w:rPr>
          <w:rFonts w:ascii="Times New Roman" w:hAnsi="Times New Roman" w:cs="Times New Roman"/>
          <w:sz w:val="28"/>
          <w:szCs w:val="28"/>
        </w:rPr>
        <w:t>А.Г.Резунов</w:t>
      </w:r>
      <w:proofErr w:type="spellEnd"/>
    </w:p>
    <w:sectPr w:rsidR="00CF7E53" w:rsidRPr="00B61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06"/>
    <w:rsid w:val="004B4630"/>
    <w:rsid w:val="00A974DE"/>
    <w:rsid w:val="00B61EAF"/>
    <w:rsid w:val="00BB4406"/>
    <w:rsid w:val="00C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5C4F"/>
  <w15:chartTrackingRefBased/>
  <w15:docId w15:val="{5C1E07CB-3412-40EB-B29B-BD8EC695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5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5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66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2530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4</cp:revision>
  <dcterms:created xsi:type="dcterms:W3CDTF">2018-12-13T13:12:00Z</dcterms:created>
  <dcterms:modified xsi:type="dcterms:W3CDTF">2018-12-13T13:24:00Z</dcterms:modified>
</cp:coreProperties>
</file>